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A8D" w:rsidRPr="00184BEA" w:rsidRDefault="00184BEA" w:rsidP="00184BEA">
      <w:pPr>
        <w:rPr>
          <w:b/>
          <w:bCs/>
          <w:sz w:val="36"/>
          <w:szCs w:val="36"/>
        </w:rPr>
      </w:pPr>
      <w:r w:rsidRPr="00184BEA">
        <w:rPr>
          <w:b/>
          <w:bCs/>
          <w:sz w:val="36"/>
          <w:szCs w:val="36"/>
        </w:rPr>
        <w:t xml:space="preserve">Document de la </w:t>
      </w:r>
      <w:r w:rsidRPr="00F5006C">
        <w:rPr>
          <w:b/>
          <w:bCs/>
          <w:sz w:val="36"/>
          <w:szCs w:val="36"/>
        </w:rPr>
        <w:t xml:space="preserve">tâche </w:t>
      </w:r>
      <w:r w:rsidRPr="00184BEA">
        <w:rPr>
          <w:b/>
          <w:bCs/>
          <w:sz w:val="36"/>
          <w:szCs w:val="36"/>
        </w:rPr>
        <w:t xml:space="preserve">de performance </w:t>
      </w:r>
      <w:r w:rsidR="001D219D" w:rsidRPr="00184BEA">
        <w:rPr>
          <w:b/>
          <w:bCs/>
          <w:sz w:val="36"/>
          <w:szCs w:val="36"/>
        </w:rPr>
        <w:t xml:space="preserve">  </w:t>
      </w:r>
    </w:p>
    <w:p w:rsidR="005710A9" w:rsidRPr="002F3D3B" w:rsidRDefault="00184BEA" w:rsidP="0044703D">
      <w:pPr>
        <w:rPr>
          <w:sz w:val="28"/>
          <w:szCs w:val="28"/>
        </w:rPr>
      </w:pPr>
      <w:r w:rsidRPr="00F5006C">
        <w:rPr>
          <w:sz w:val="28"/>
          <w:szCs w:val="28"/>
          <w:u w:val="single"/>
        </w:rPr>
        <w:t>Première tâche</w:t>
      </w:r>
      <w:r>
        <w:rPr>
          <w:sz w:val="28"/>
          <w:szCs w:val="28"/>
        </w:rPr>
        <w:t xml:space="preserve"> </w:t>
      </w:r>
      <w:r w:rsidRPr="00F5006C">
        <w:rPr>
          <w:sz w:val="28"/>
          <w:szCs w:val="28"/>
        </w:rPr>
        <w:t>: Vous êtes un</w:t>
      </w:r>
      <w:r w:rsidR="0044703D">
        <w:rPr>
          <w:sz w:val="28"/>
          <w:szCs w:val="28"/>
        </w:rPr>
        <w:t>/</w:t>
      </w:r>
      <w:r>
        <w:rPr>
          <w:sz w:val="28"/>
          <w:szCs w:val="28"/>
        </w:rPr>
        <w:t xml:space="preserve">e </w:t>
      </w:r>
      <w:r w:rsidR="0044703D">
        <w:rPr>
          <w:sz w:val="28"/>
          <w:szCs w:val="28"/>
        </w:rPr>
        <w:t>enseignant/</w:t>
      </w:r>
      <w:r>
        <w:rPr>
          <w:sz w:val="28"/>
          <w:szCs w:val="28"/>
        </w:rPr>
        <w:t xml:space="preserve">e de </w:t>
      </w:r>
      <w:r w:rsidRPr="00F5006C">
        <w:rPr>
          <w:sz w:val="28"/>
          <w:szCs w:val="28"/>
        </w:rPr>
        <w:t>........ (Mathématiques,</w:t>
      </w:r>
      <w:r>
        <w:rPr>
          <w:sz w:val="28"/>
          <w:szCs w:val="28"/>
        </w:rPr>
        <w:t xml:space="preserve"> arabe, français...) </w:t>
      </w:r>
      <w:r w:rsidRPr="00F5006C">
        <w:rPr>
          <w:sz w:val="28"/>
          <w:szCs w:val="28"/>
        </w:rPr>
        <w:t xml:space="preserve">d’une classe qui présente de nombreuses différences </w:t>
      </w:r>
      <w:r w:rsidR="0044703D">
        <w:rPr>
          <w:sz w:val="28"/>
          <w:szCs w:val="28"/>
        </w:rPr>
        <w:t>interi</w:t>
      </w:r>
      <w:r w:rsidR="0044703D" w:rsidRPr="00F5006C">
        <w:rPr>
          <w:sz w:val="28"/>
          <w:szCs w:val="28"/>
        </w:rPr>
        <w:t>ndividuelles</w:t>
      </w:r>
      <w:r w:rsidRPr="00F5006C">
        <w:rPr>
          <w:sz w:val="28"/>
          <w:szCs w:val="28"/>
        </w:rPr>
        <w:t xml:space="preserve"> en termes d’intérêts, de préparation, d’intelligence</w:t>
      </w:r>
      <w:r>
        <w:rPr>
          <w:sz w:val="28"/>
          <w:szCs w:val="28"/>
        </w:rPr>
        <w:t>s</w:t>
      </w:r>
      <w:r w:rsidRPr="00F5006C">
        <w:rPr>
          <w:sz w:val="28"/>
          <w:szCs w:val="28"/>
        </w:rPr>
        <w:t xml:space="preserve"> multiple</w:t>
      </w:r>
      <w:r>
        <w:rPr>
          <w:sz w:val="28"/>
          <w:szCs w:val="28"/>
        </w:rPr>
        <w:t>s</w:t>
      </w:r>
      <w:r w:rsidRPr="00F5006C">
        <w:rPr>
          <w:sz w:val="28"/>
          <w:szCs w:val="28"/>
        </w:rPr>
        <w:t xml:space="preserve"> et de styles d’apprentissage. Au début de l’année scolaire, vous êtes entré en classe et avez souhaité fournir un cadre préventif au</w:t>
      </w:r>
      <w:r w:rsidR="0044703D">
        <w:rPr>
          <w:sz w:val="28"/>
          <w:szCs w:val="28"/>
        </w:rPr>
        <w:t>x apprenants afin de réduire le risque</w:t>
      </w:r>
      <w:r w:rsidRPr="00F5006C">
        <w:rPr>
          <w:sz w:val="28"/>
          <w:szCs w:val="28"/>
        </w:rPr>
        <w:t xml:space="preserve"> d’échec scolaire. Par conséquent, vous avez préparé des feuilles d’activités de révision pour les compétences essentielles en t</w:t>
      </w:r>
      <w:r w:rsidR="0044703D">
        <w:rPr>
          <w:sz w:val="28"/>
          <w:szCs w:val="28"/>
        </w:rPr>
        <w:t>ermes de cognition</w:t>
      </w:r>
      <w:r w:rsidRPr="00F5006C">
        <w:rPr>
          <w:sz w:val="28"/>
          <w:szCs w:val="28"/>
        </w:rPr>
        <w:t xml:space="preserve"> et de compétences qui permettent aux apprenants de commencer à apprendre les objectifs du </w:t>
      </w:r>
      <w:r w:rsidR="002F3D3B">
        <w:rPr>
          <w:sz w:val="28"/>
          <w:szCs w:val="28"/>
        </w:rPr>
        <w:t>curriculum</w:t>
      </w:r>
      <w:r w:rsidRPr="00F5006C">
        <w:rPr>
          <w:sz w:val="28"/>
          <w:szCs w:val="28"/>
        </w:rPr>
        <w:t xml:space="preserve"> de la classe actuelle. Après la révision, vous avez effectué une évaluation diagnostique. Et à la fin du premier mois, vous </w:t>
      </w:r>
      <w:r w:rsidR="002F3D3B">
        <w:rPr>
          <w:sz w:val="28"/>
          <w:szCs w:val="28"/>
        </w:rPr>
        <w:t xml:space="preserve">avez rempli l’outil </w:t>
      </w:r>
      <w:r w:rsidR="002F3D3B" w:rsidRPr="002F3D3B">
        <w:rPr>
          <w:sz w:val="28"/>
          <w:szCs w:val="28"/>
        </w:rPr>
        <w:t>de dépistage des acquis scolaires</w:t>
      </w:r>
      <w:r w:rsidR="002F3D3B">
        <w:rPr>
          <w:sz w:val="28"/>
          <w:szCs w:val="28"/>
        </w:rPr>
        <w:t xml:space="preserve"> de Mounir. </w:t>
      </w:r>
    </w:p>
    <w:p w:rsidR="005710A9" w:rsidRPr="002F3D3B" w:rsidRDefault="002F3D3B" w:rsidP="0044703D">
      <w:pPr>
        <w:rPr>
          <w:sz w:val="28"/>
          <w:szCs w:val="28"/>
        </w:rPr>
      </w:pPr>
      <w:r w:rsidRPr="002F3D3B">
        <w:rPr>
          <w:sz w:val="28"/>
          <w:szCs w:val="28"/>
        </w:rPr>
        <w:t>Après avoir lu atte</w:t>
      </w:r>
      <w:r w:rsidR="0044703D">
        <w:rPr>
          <w:sz w:val="28"/>
          <w:szCs w:val="28"/>
        </w:rPr>
        <w:t>ntivement, analysez les</w:t>
      </w:r>
      <w:r w:rsidRPr="002F3D3B">
        <w:rPr>
          <w:sz w:val="28"/>
          <w:szCs w:val="28"/>
        </w:rPr>
        <w:t xml:space="preserve"> diffi</w:t>
      </w:r>
      <w:r w:rsidR="0044703D">
        <w:rPr>
          <w:sz w:val="28"/>
          <w:szCs w:val="28"/>
        </w:rPr>
        <w:t xml:space="preserve">cultés scolaires et leurs causes </w:t>
      </w:r>
      <w:r w:rsidRPr="002F3D3B">
        <w:rPr>
          <w:sz w:val="28"/>
          <w:szCs w:val="28"/>
        </w:rPr>
        <w:t>:</w:t>
      </w:r>
    </w:p>
    <w:tbl>
      <w:tblPr>
        <w:tblStyle w:val="TableGrid"/>
        <w:tblW w:w="0" w:type="auto"/>
        <w:tblLook w:val="04A0" w:firstRow="1" w:lastRow="0" w:firstColumn="1" w:lastColumn="0" w:noHBand="0" w:noVBand="1"/>
      </w:tblPr>
      <w:tblGrid>
        <w:gridCol w:w="7133"/>
        <w:gridCol w:w="1122"/>
        <w:gridCol w:w="1671"/>
        <w:gridCol w:w="1205"/>
        <w:gridCol w:w="2539"/>
      </w:tblGrid>
      <w:tr w:rsidR="00006C4B" w:rsidTr="00354567">
        <w:trPr>
          <w:trHeight w:val="512"/>
        </w:trPr>
        <w:tc>
          <w:tcPr>
            <w:tcW w:w="13670" w:type="dxa"/>
            <w:gridSpan w:val="5"/>
            <w:vAlign w:val="center"/>
          </w:tcPr>
          <w:p w:rsidR="00006C4B" w:rsidRPr="002F3D3B" w:rsidRDefault="002F3D3B" w:rsidP="00006C4B">
            <w:pPr>
              <w:rPr>
                <w:sz w:val="28"/>
                <w:szCs w:val="28"/>
              </w:rPr>
            </w:pPr>
            <w:r w:rsidRPr="002F3D3B">
              <w:rPr>
                <w:sz w:val="28"/>
                <w:szCs w:val="28"/>
              </w:rPr>
              <w:t>Vers l’acquisition de</w:t>
            </w:r>
            <w:r>
              <w:rPr>
                <w:sz w:val="28"/>
                <w:szCs w:val="28"/>
              </w:rPr>
              <w:t xml:space="preserve"> la compétence </w:t>
            </w:r>
            <w:r w:rsidRPr="002F3D3B">
              <w:rPr>
                <w:sz w:val="28"/>
                <w:szCs w:val="28"/>
              </w:rPr>
              <w:t>de compréhension :</w:t>
            </w:r>
          </w:p>
        </w:tc>
      </w:tr>
      <w:tr w:rsidR="0044703D" w:rsidTr="007456AB">
        <w:tc>
          <w:tcPr>
            <w:tcW w:w="7285" w:type="dxa"/>
            <w:shd w:val="clear" w:color="auto" w:fill="9CC2E5" w:themeFill="accent1" w:themeFillTint="99"/>
            <w:vAlign w:val="center"/>
          </w:tcPr>
          <w:p w:rsidR="00006C4B" w:rsidRPr="002F3D3B" w:rsidRDefault="002F3D3B" w:rsidP="00006C4B">
            <w:pPr>
              <w:rPr>
                <w:sz w:val="28"/>
                <w:szCs w:val="28"/>
              </w:rPr>
            </w:pPr>
            <w:r w:rsidRPr="002F3D3B">
              <w:rPr>
                <w:sz w:val="28"/>
                <w:szCs w:val="28"/>
              </w:rPr>
              <w:t>L’apprenant maîtrise la langue au niveau requis si:</w:t>
            </w:r>
          </w:p>
        </w:tc>
        <w:tc>
          <w:tcPr>
            <w:tcW w:w="1127" w:type="dxa"/>
            <w:shd w:val="clear" w:color="auto" w:fill="9CC2E5" w:themeFill="accent1" w:themeFillTint="99"/>
            <w:vAlign w:val="center"/>
          </w:tcPr>
          <w:p w:rsidR="00006C4B" w:rsidRDefault="002F3D3B" w:rsidP="00006C4B">
            <w:pPr>
              <w:jc w:val="center"/>
              <w:rPr>
                <w:sz w:val="28"/>
                <w:szCs w:val="28"/>
                <w:lang w:val="en-US"/>
              </w:rPr>
            </w:pPr>
            <w:r>
              <w:rPr>
                <w:sz w:val="28"/>
                <w:szCs w:val="28"/>
                <w:lang w:val="en-US"/>
              </w:rPr>
              <w:t>Acquis</w:t>
            </w:r>
          </w:p>
        </w:tc>
        <w:tc>
          <w:tcPr>
            <w:tcW w:w="1482" w:type="dxa"/>
            <w:shd w:val="clear" w:color="auto" w:fill="9CC2E5" w:themeFill="accent1" w:themeFillTint="99"/>
            <w:vAlign w:val="center"/>
          </w:tcPr>
          <w:p w:rsidR="00006C4B" w:rsidRPr="002F3D3B" w:rsidRDefault="002F3D3B" w:rsidP="0044703D">
            <w:pPr>
              <w:jc w:val="center"/>
              <w:rPr>
                <w:sz w:val="28"/>
                <w:szCs w:val="28"/>
              </w:rPr>
            </w:pPr>
            <w:r w:rsidRPr="002F3D3B">
              <w:rPr>
                <w:sz w:val="28"/>
                <w:szCs w:val="28"/>
              </w:rPr>
              <w:t xml:space="preserve">En </w:t>
            </w:r>
            <w:r w:rsidR="0044703D">
              <w:rPr>
                <w:sz w:val="28"/>
                <w:szCs w:val="28"/>
              </w:rPr>
              <w:t>voie d’a</w:t>
            </w:r>
            <w:r w:rsidR="00006C4B" w:rsidRPr="002F3D3B">
              <w:rPr>
                <w:sz w:val="28"/>
                <w:szCs w:val="28"/>
              </w:rPr>
              <w:t>cquisition</w:t>
            </w:r>
          </w:p>
        </w:tc>
        <w:tc>
          <w:tcPr>
            <w:tcW w:w="1212" w:type="dxa"/>
            <w:shd w:val="clear" w:color="auto" w:fill="9CC2E5" w:themeFill="accent1" w:themeFillTint="99"/>
            <w:vAlign w:val="center"/>
          </w:tcPr>
          <w:p w:rsidR="00006C4B" w:rsidRDefault="002F3D3B" w:rsidP="00006C4B">
            <w:pPr>
              <w:jc w:val="center"/>
              <w:rPr>
                <w:sz w:val="28"/>
                <w:szCs w:val="28"/>
                <w:lang w:val="en-US"/>
              </w:rPr>
            </w:pPr>
            <w:r>
              <w:rPr>
                <w:sz w:val="28"/>
                <w:szCs w:val="28"/>
                <w:lang w:val="en-US"/>
              </w:rPr>
              <w:t>Non Acquis</w:t>
            </w:r>
          </w:p>
        </w:tc>
        <w:tc>
          <w:tcPr>
            <w:tcW w:w="2564" w:type="dxa"/>
            <w:shd w:val="clear" w:color="auto" w:fill="9CC2E5" w:themeFill="accent1" w:themeFillTint="99"/>
            <w:vAlign w:val="center"/>
          </w:tcPr>
          <w:p w:rsidR="00006C4B" w:rsidRDefault="00006C4B" w:rsidP="00006C4B">
            <w:pPr>
              <w:jc w:val="center"/>
              <w:rPr>
                <w:sz w:val="28"/>
                <w:szCs w:val="28"/>
                <w:lang w:val="en-US"/>
              </w:rPr>
            </w:pPr>
            <w:r>
              <w:rPr>
                <w:sz w:val="28"/>
                <w:szCs w:val="28"/>
                <w:lang w:val="en-US"/>
              </w:rPr>
              <w:t>Observations</w:t>
            </w:r>
          </w:p>
        </w:tc>
      </w:tr>
      <w:tr w:rsidR="0044703D" w:rsidTr="007456AB">
        <w:tc>
          <w:tcPr>
            <w:tcW w:w="7285" w:type="dxa"/>
            <w:shd w:val="clear" w:color="auto" w:fill="DEEAF6" w:themeFill="accent1" w:themeFillTint="33"/>
            <w:vAlign w:val="center"/>
          </w:tcPr>
          <w:p w:rsidR="00006C4B" w:rsidRPr="002F3D3B" w:rsidRDefault="002F3D3B" w:rsidP="002F3D3B">
            <w:pPr>
              <w:rPr>
                <w:sz w:val="28"/>
                <w:szCs w:val="28"/>
              </w:rPr>
            </w:pPr>
            <w:r w:rsidRPr="002F3D3B">
              <w:rPr>
                <w:sz w:val="28"/>
                <w:szCs w:val="28"/>
              </w:rPr>
              <w:t xml:space="preserve">Exécute des instructions </w:t>
            </w:r>
            <w:r>
              <w:rPr>
                <w:sz w:val="28"/>
                <w:szCs w:val="28"/>
              </w:rPr>
              <w:t>orales</w:t>
            </w:r>
            <w:r w:rsidRPr="002F3D3B">
              <w:rPr>
                <w:sz w:val="28"/>
                <w:szCs w:val="28"/>
              </w:rPr>
              <w:t xml:space="preserve"> a</w:t>
            </w:r>
            <w:r>
              <w:rPr>
                <w:sz w:val="28"/>
                <w:szCs w:val="28"/>
              </w:rPr>
              <w:t>vec précision</w:t>
            </w:r>
            <w:r w:rsidRPr="002F3D3B">
              <w:rPr>
                <w:sz w:val="28"/>
                <w:szCs w:val="28"/>
              </w:rPr>
              <w:t xml:space="preserve"> pendant une activité.</w:t>
            </w:r>
          </w:p>
        </w:tc>
        <w:tc>
          <w:tcPr>
            <w:tcW w:w="1127" w:type="dxa"/>
            <w:shd w:val="clear" w:color="auto" w:fill="DEEAF6" w:themeFill="accent1" w:themeFillTint="33"/>
            <w:vAlign w:val="center"/>
          </w:tcPr>
          <w:p w:rsidR="00006C4B" w:rsidRDefault="00006C4B" w:rsidP="00006C4B">
            <w:pPr>
              <w:jc w:val="center"/>
              <w:rPr>
                <w:sz w:val="28"/>
                <w:szCs w:val="28"/>
                <w:lang w:val="en-US"/>
              </w:rPr>
            </w:pPr>
            <w:r>
              <w:rPr>
                <w:sz w:val="28"/>
                <w:szCs w:val="28"/>
                <w:lang w:val="en-US"/>
              </w:rPr>
              <w:t>X</w:t>
            </w:r>
          </w:p>
        </w:tc>
        <w:tc>
          <w:tcPr>
            <w:tcW w:w="1482" w:type="dxa"/>
            <w:shd w:val="clear" w:color="auto" w:fill="DEEAF6" w:themeFill="accent1" w:themeFillTint="33"/>
            <w:vAlign w:val="center"/>
          </w:tcPr>
          <w:p w:rsidR="00006C4B" w:rsidRDefault="00006C4B" w:rsidP="00006C4B">
            <w:pPr>
              <w:jc w:val="center"/>
              <w:rPr>
                <w:sz w:val="28"/>
                <w:szCs w:val="28"/>
                <w:lang w:val="en-US"/>
              </w:rPr>
            </w:pPr>
          </w:p>
        </w:tc>
        <w:tc>
          <w:tcPr>
            <w:tcW w:w="1212" w:type="dxa"/>
            <w:shd w:val="clear" w:color="auto" w:fill="DEEAF6" w:themeFill="accent1" w:themeFillTint="33"/>
            <w:vAlign w:val="center"/>
          </w:tcPr>
          <w:p w:rsidR="00006C4B" w:rsidRDefault="00006C4B" w:rsidP="00006C4B">
            <w:pPr>
              <w:jc w:val="center"/>
              <w:rPr>
                <w:sz w:val="28"/>
                <w:szCs w:val="28"/>
                <w:lang w:val="en-US"/>
              </w:rPr>
            </w:pPr>
          </w:p>
        </w:tc>
        <w:tc>
          <w:tcPr>
            <w:tcW w:w="2564" w:type="dxa"/>
            <w:shd w:val="clear" w:color="auto" w:fill="DEEAF6" w:themeFill="accent1" w:themeFillTint="33"/>
            <w:vAlign w:val="center"/>
          </w:tcPr>
          <w:p w:rsidR="00006C4B" w:rsidRDefault="00006C4B" w:rsidP="00006C4B">
            <w:pPr>
              <w:jc w:val="center"/>
              <w:rPr>
                <w:sz w:val="28"/>
                <w:szCs w:val="28"/>
                <w:lang w:val="en-US"/>
              </w:rPr>
            </w:pPr>
          </w:p>
        </w:tc>
      </w:tr>
      <w:tr w:rsidR="0044703D" w:rsidTr="007456AB">
        <w:tc>
          <w:tcPr>
            <w:tcW w:w="7285" w:type="dxa"/>
            <w:shd w:val="clear" w:color="auto" w:fill="DEEAF6" w:themeFill="accent1" w:themeFillTint="33"/>
            <w:vAlign w:val="center"/>
          </w:tcPr>
          <w:p w:rsidR="00006C4B" w:rsidRPr="002F3D3B" w:rsidRDefault="002F3D3B" w:rsidP="00006C4B">
            <w:pPr>
              <w:rPr>
                <w:sz w:val="28"/>
                <w:szCs w:val="28"/>
              </w:rPr>
            </w:pPr>
            <w:r w:rsidRPr="002F3D3B">
              <w:rPr>
                <w:sz w:val="28"/>
                <w:szCs w:val="28"/>
              </w:rPr>
              <w:t>Répond aux questions</w:t>
            </w:r>
            <w:r>
              <w:rPr>
                <w:sz w:val="28"/>
                <w:szCs w:val="28"/>
              </w:rPr>
              <w:t xml:space="preserve"> d’un document audio adapté à son </w:t>
            </w:r>
            <w:r w:rsidRPr="002F3D3B">
              <w:rPr>
                <w:sz w:val="28"/>
                <w:szCs w:val="28"/>
              </w:rPr>
              <w:t>âge (environ une minute).</w:t>
            </w:r>
          </w:p>
        </w:tc>
        <w:tc>
          <w:tcPr>
            <w:tcW w:w="1127" w:type="dxa"/>
            <w:shd w:val="clear" w:color="auto" w:fill="DEEAF6" w:themeFill="accent1" w:themeFillTint="33"/>
            <w:vAlign w:val="center"/>
          </w:tcPr>
          <w:p w:rsidR="00006C4B" w:rsidRDefault="00006C4B" w:rsidP="00006C4B">
            <w:pPr>
              <w:jc w:val="center"/>
              <w:rPr>
                <w:sz w:val="28"/>
                <w:szCs w:val="28"/>
                <w:lang w:val="en-US"/>
              </w:rPr>
            </w:pPr>
            <w:r>
              <w:rPr>
                <w:sz w:val="28"/>
                <w:szCs w:val="28"/>
                <w:lang w:val="en-US"/>
              </w:rPr>
              <w:t>X</w:t>
            </w:r>
          </w:p>
        </w:tc>
        <w:tc>
          <w:tcPr>
            <w:tcW w:w="1482" w:type="dxa"/>
            <w:shd w:val="clear" w:color="auto" w:fill="DEEAF6" w:themeFill="accent1" w:themeFillTint="33"/>
            <w:vAlign w:val="center"/>
          </w:tcPr>
          <w:p w:rsidR="00006C4B" w:rsidRDefault="00006C4B" w:rsidP="00006C4B">
            <w:pPr>
              <w:jc w:val="center"/>
              <w:rPr>
                <w:sz w:val="28"/>
                <w:szCs w:val="28"/>
                <w:lang w:val="en-US"/>
              </w:rPr>
            </w:pPr>
          </w:p>
        </w:tc>
        <w:tc>
          <w:tcPr>
            <w:tcW w:w="1212" w:type="dxa"/>
            <w:shd w:val="clear" w:color="auto" w:fill="DEEAF6" w:themeFill="accent1" w:themeFillTint="33"/>
            <w:vAlign w:val="center"/>
          </w:tcPr>
          <w:p w:rsidR="00006C4B" w:rsidRDefault="00006C4B" w:rsidP="00006C4B">
            <w:pPr>
              <w:jc w:val="center"/>
              <w:rPr>
                <w:sz w:val="28"/>
                <w:szCs w:val="28"/>
                <w:lang w:val="en-US"/>
              </w:rPr>
            </w:pPr>
          </w:p>
        </w:tc>
        <w:tc>
          <w:tcPr>
            <w:tcW w:w="2564" w:type="dxa"/>
            <w:shd w:val="clear" w:color="auto" w:fill="DEEAF6" w:themeFill="accent1" w:themeFillTint="33"/>
            <w:vAlign w:val="center"/>
          </w:tcPr>
          <w:p w:rsidR="00006C4B" w:rsidRDefault="00006C4B" w:rsidP="00006C4B">
            <w:pPr>
              <w:jc w:val="center"/>
              <w:rPr>
                <w:sz w:val="28"/>
                <w:szCs w:val="28"/>
                <w:lang w:val="en-US"/>
              </w:rPr>
            </w:pPr>
          </w:p>
        </w:tc>
      </w:tr>
      <w:tr w:rsidR="00006C4B" w:rsidRPr="002F3D3B" w:rsidTr="00354567">
        <w:trPr>
          <w:trHeight w:val="503"/>
        </w:trPr>
        <w:tc>
          <w:tcPr>
            <w:tcW w:w="13670" w:type="dxa"/>
            <w:gridSpan w:val="5"/>
            <w:vAlign w:val="center"/>
          </w:tcPr>
          <w:p w:rsidR="00006C4B" w:rsidRPr="002F3D3B" w:rsidRDefault="002F3D3B" w:rsidP="00006C4B">
            <w:pPr>
              <w:rPr>
                <w:sz w:val="28"/>
                <w:szCs w:val="28"/>
              </w:rPr>
            </w:pPr>
            <w:r w:rsidRPr="002F3D3B">
              <w:rPr>
                <w:sz w:val="28"/>
                <w:szCs w:val="28"/>
              </w:rPr>
              <w:t xml:space="preserve">Vers l’acquisition de la </w:t>
            </w:r>
            <w:r>
              <w:rPr>
                <w:sz w:val="28"/>
                <w:szCs w:val="28"/>
              </w:rPr>
              <w:t>compétence</w:t>
            </w:r>
            <w:r w:rsidRPr="002F3D3B">
              <w:rPr>
                <w:sz w:val="28"/>
                <w:szCs w:val="28"/>
              </w:rPr>
              <w:t xml:space="preserve"> de l’expression orale :</w:t>
            </w:r>
          </w:p>
        </w:tc>
      </w:tr>
      <w:tr w:rsidR="0044703D" w:rsidTr="007456AB">
        <w:tc>
          <w:tcPr>
            <w:tcW w:w="7285" w:type="dxa"/>
            <w:shd w:val="clear" w:color="auto" w:fill="DEEAF6" w:themeFill="accent1" w:themeFillTint="33"/>
            <w:vAlign w:val="center"/>
          </w:tcPr>
          <w:p w:rsidR="002F3D3B" w:rsidRDefault="002F3D3B" w:rsidP="0044703D">
            <w:pPr>
              <w:rPr>
                <w:sz w:val="28"/>
                <w:szCs w:val="28"/>
                <w:rtl/>
              </w:rPr>
            </w:pPr>
            <w:r w:rsidRPr="002F3D3B">
              <w:rPr>
                <w:sz w:val="28"/>
                <w:szCs w:val="28"/>
              </w:rPr>
              <w:t xml:space="preserve">Raconte, en phrases simples, une histoire qu’il a entendue ou décrit une scène qu’il a vue </w:t>
            </w:r>
            <w:r w:rsidR="0044703D">
              <w:rPr>
                <w:sz w:val="28"/>
                <w:szCs w:val="28"/>
              </w:rPr>
              <w:t>utilisant un langage</w:t>
            </w:r>
            <w:r w:rsidRPr="002F3D3B">
              <w:rPr>
                <w:sz w:val="28"/>
                <w:szCs w:val="28"/>
              </w:rPr>
              <w:t xml:space="preserve"> appr</w:t>
            </w:r>
            <w:r w:rsidR="0044703D">
              <w:rPr>
                <w:sz w:val="28"/>
                <w:szCs w:val="28"/>
              </w:rPr>
              <w:t>oprié</w:t>
            </w:r>
            <w:r w:rsidRPr="002F3D3B">
              <w:rPr>
                <w:sz w:val="28"/>
                <w:szCs w:val="28"/>
              </w:rPr>
              <w:t xml:space="preserve">, en </w:t>
            </w:r>
            <w:r w:rsidR="0044703D">
              <w:rPr>
                <w:sz w:val="28"/>
                <w:szCs w:val="28"/>
              </w:rPr>
              <w:t>reprenant</w:t>
            </w:r>
            <w:r w:rsidRPr="002F3D3B">
              <w:rPr>
                <w:sz w:val="28"/>
                <w:szCs w:val="28"/>
              </w:rPr>
              <w:t xml:space="preserve"> les éléments du texte dans son propre style.</w:t>
            </w:r>
          </w:p>
          <w:p w:rsidR="00006C4B" w:rsidRPr="002F3D3B" w:rsidRDefault="002F3D3B" w:rsidP="00513B77">
            <w:pPr>
              <w:rPr>
                <w:sz w:val="28"/>
                <w:szCs w:val="28"/>
              </w:rPr>
            </w:pPr>
            <w:r w:rsidRPr="002F3D3B">
              <w:rPr>
                <w:sz w:val="28"/>
                <w:szCs w:val="28"/>
              </w:rPr>
              <w:lastRenderedPageBreak/>
              <w:t>Ou exprime ses idées à l’aide de phrases simples, basées sur un document visuel ou un texte audio ou un événement quotidien qu’il a vécu ou dont il a entendu parler.</w:t>
            </w:r>
          </w:p>
        </w:tc>
        <w:tc>
          <w:tcPr>
            <w:tcW w:w="1127" w:type="dxa"/>
            <w:shd w:val="clear" w:color="auto" w:fill="DEEAF6" w:themeFill="accent1" w:themeFillTint="33"/>
            <w:vAlign w:val="center"/>
          </w:tcPr>
          <w:p w:rsidR="00006C4B" w:rsidRPr="002F3D3B" w:rsidRDefault="00006C4B" w:rsidP="00006C4B">
            <w:pPr>
              <w:jc w:val="center"/>
              <w:rPr>
                <w:sz w:val="28"/>
                <w:szCs w:val="28"/>
              </w:rPr>
            </w:pPr>
          </w:p>
        </w:tc>
        <w:tc>
          <w:tcPr>
            <w:tcW w:w="1482" w:type="dxa"/>
            <w:shd w:val="clear" w:color="auto" w:fill="DEEAF6" w:themeFill="accent1" w:themeFillTint="33"/>
            <w:vAlign w:val="center"/>
          </w:tcPr>
          <w:p w:rsidR="00006C4B" w:rsidRDefault="00006C4B" w:rsidP="00006C4B">
            <w:pPr>
              <w:jc w:val="center"/>
              <w:rPr>
                <w:sz w:val="28"/>
                <w:szCs w:val="28"/>
                <w:lang w:val="en-US"/>
              </w:rPr>
            </w:pPr>
            <w:r>
              <w:rPr>
                <w:sz w:val="28"/>
                <w:szCs w:val="28"/>
                <w:lang w:val="en-US"/>
              </w:rPr>
              <w:t>X</w:t>
            </w:r>
          </w:p>
        </w:tc>
        <w:tc>
          <w:tcPr>
            <w:tcW w:w="1212" w:type="dxa"/>
            <w:shd w:val="clear" w:color="auto" w:fill="DEEAF6" w:themeFill="accent1" w:themeFillTint="33"/>
            <w:vAlign w:val="center"/>
          </w:tcPr>
          <w:p w:rsidR="00006C4B" w:rsidRDefault="00006C4B" w:rsidP="00006C4B">
            <w:pPr>
              <w:jc w:val="center"/>
              <w:rPr>
                <w:sz w:val="28"/>
                <w:szCs w:val="28"/>
                <w:lang w:val="en-US"/>
              </w:rPr>
            </w:pPr>
          </w:p>
        </w:tc>
        <w:tc>
          <w:tcPr>
            <w:tcW w:w="2564" w:type="dxa"/>
            <w:shd w:val="clear" w:color="auto" w:fill="DEEAF6" w:themeFill="accent1" w:themeFillTint="33"/>
            <w:vAlign w:val="center"/>
          </w:tcPr>
          <w:p w:rsidR="00006C4B" w:rsidRDefault="00006C4B" w:rsidP="00006C4B">
            <w:pPr>
              <w:jc w:val="center"/>
              <w:rPr>
                <w:sz w:val="28"/>
                <w:szCs w:val="28"/>
                <w:lang w:val="en-US"/>
              </w:rPr>
            </w:pPr>
          </w:p>
        </w:tc>
      </w:tr>
      <w:tr w:rsidR="00006C4B" w:rsidRPr="002F3D3B" w:rsidTr="00354567">
        <w:trPr>
          <w:trHeight w:val="440"/>
        </w:trPr>
        <w:tc>
          <w:tcPr>
            <w:tcW w:w="13670" w:type="dxa"/>
            <w:gridSpan w:val="5"/>
            <w:vAlign w:val="center"/>
          </w:tcPr>
          <w:p w:rsidR="00006C4B" w:rsidRPr="002F3D3B" w:rsidRDefault="002F3D3B" w:rsidP="007E1E2E">
            <w:pPr>
              <w:rPr>
                <w:sz w:val="28"/>
                <w:szCs w:val="28"/>
              </w:rPr>
            </w:pPr>
            <w:r w:rsidRPr="002F3D3B">
              <w:rPr>
                <w:sz w:val="28"/>
                <w:szCs w:val="28"/>
              </w:rPr>
              <w:lastRenderedPageBreak/>
              <w:t xml:space="preserve">Vers l’acquisition de </w:t>
            </w:r>
            <w:r>
              <w:rPr>
                <w:sz w:val="28"/>
                <w:szCs w:val="28"/>
              </w:rPr>
              <w:t>la</w:t>
            </w:r>
            <w:r w:rsidRPr="002F3D3B">
              <w:rPr>
                <w:sz w:val="28"/>
                <w:szCs w:val="28"/>
              </w:rPr>
              <w:t xml:space="preserve"> com</w:t>
            </w:r>
            <w:r>
              <w:rPr>
                <w:sz w:val="28"/>
                <w:szCs w:val="28"/>
              </w:rPr>
              <w:t>pétence</w:t>
            </w:r>
            <w:r w:rsidRPr="002F3D3B">
              <w:rPr>
                <w:sz w:val="28"/>
                <w:szCs w:val="28"/>
              </w:rPr>
              <w:t xml:space="preserve"> en lecture et en compréhension de lecture :</w:t>
            </w:r>
          </w:p>
        </w:tc>
      </w:tr>
      <w:tr w:rsidR="0044703D" w:rsidRPr="002F3D3B" w:rsidTr="007456AB">
        <w:tc>
          <w:tcPr>
            <w:tcW w:w="7285" w:type="dxa"/>
            <w:vAlign w:val="center"/>
          </w:tcPr>
          <w:p w:rsidR="00006C4B" w:rsidRPr="002F3D3B" w:rsidRDefault="0028587F" w:rsidP="0028587F">
            <w:pPr>
              <w:rPr>
                <w:sz w:val="28"/>
                <w:szCs w:val="28"/>
              </w:rPr>
            </w:pPr>
            <w:r>
              <w:rPr>
                <w:sz w:val="28"/>
                <w:szCs w:val="28"/>
              </w:rPr>
              <w:t xml:space="preserve">La compréhension de </w:t>
            </w:r>
            <w:r w:rsidR="002F3D3B" w:rsidRPr="002F3D3B">
              <w:rPr>
                <w:sz w:val="28"/>
                <w:szCs w:val="28"/>
              </w:rPr>
              <w:t>documents imprimés :</w:t>
            </w:r>
          </w:p>
        </w:tc>
        <w:tc>
          <w:tcPr>
            <w:tcW w:w="1127" w:type="dxa"/>
            <w:vAlign w:val="center"/>
          </w:tcPr>
          <w:p w:rsidR="00006C4B" w:rsidRPr="002F3D3B" w:rsidRDefault="00006C4B" w:rsidP="00006C4B">
            <w:pPr>
              <w:jc w:val="center"/>
              <w:rPr>
                <w:sz w:val="28"/>
                <w:szCs w:val="28"/>
              </w:rPr>
            </w:pPr>
          </w:p>
        </w:tc>
        <w:tc>
          <w:tcPr>
            <w:tcW w:w="1482" w:type="dxa"/>
            <w:vAlign w:val="center"/>
          </w:tcPr>
          <w:p w:rsidR="00006C4B" w:rsidRPr="002F3D3B" w:rsidRDefault="00006C4B" w:rsidP="00006C4B">
            <w:pPr>
              <w:jc w:val="center"/>
              <w:rPr>
                <w:sz w:val="28"/>
                <w:szCs w:val="28"/>
              </w:rPr>
            </w:pPr>
          </w:p>
        </w:tc>
        <w:tc>
          <w:tcPr>
            <w:tcW w:w="1212" w:type="dxa"/>
            <w:vAlign w:val="center"/>
          </w:tcPr>
          <w:p w:rsidR="00006C4B" w:rsidRPr="002F3D3B" w:rsidRDefault="00006C4B" w:rsidP="00006C4B">
            <w:pPr>
              <w:jc w:val="center"/>
              <w:rPr>
                <w:sz w:val="28"/>
                <w:szCs w:val="28"/>
              </w:rPr>
            </w:pPr>
          </w:p>
        </w:tc>
        <w:tc>
          <w:tcPr>
            <w:tcW w:w="2564" w:type="dxa"/>
            <w:vAlign w:val="center"/>
          </w:tcPr>
          <w:p w:rsidR="00006C4B" w:rsidRPr="002F3D3B" w:rsidRDefault="00006C4B" w:rsidP="00006C4B">
            <w:pPr>
              <w:jc w:val="center"/>
              <w:rPr>
                <w:sz w:val="28"/>
                <w:szCs w:val="28"/>
              </w:rPr>
            </w:pPr>
          </w:p>
        </w:tc>
      </w:tr>
      <w:tr w:rsidR="0044703D" w:rsidTr="007456AB">
        <w:tc>
          <w:tcPr>
            <w:tcW w:w="7285" w:type="dxa"/>
            <w:shd w:val="clear" w:color="auto" w:fill="DEEAF6" w:themeFill="accent1" w:themeFillTint="33"/>
            <w:vAlign w:val="center"/>
          </w:tcPr>
          <w:p w:rsidR="007456AB" w:rsidRPr="007456AB" w:rsidRDefault="007456AB" w:rsidP="007456AB">
            <w:pPr>
              <w:rPr>
                <w:sz w:val="28"/>
                <w:szCs w:val="28"/>
              </w:rPr>
            </w:pPr>
            <w:r w:rsidRPr="007456AB">
              <w:rPr>
                <w:sz w:val="28"/>
                <w:szCs w:val="28"/>
              </w:rPr>
              <w:t>Distingue</w:t>
            </w:r>
            <w:r w:rsidR="0028587F">
              <w:rPr>
                <w:sz w:val="28"/>
                <w:szCs w:val="28"/>
              </w:rPr>
              <w:t xml:space="preserve"> </w:t>
            </w:r>
            <w:r w:rsidRPr="007456AB">
              <w:rPr>
                <w:sz w:val="28"/>
                <w:szCs w:val="28"/>
              </w:rPr>
              <w:t>:</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La couverture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L’adresse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L’écrivain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Le peintre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Le début d’une page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La fin d’une page</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Le premier mot d’une page </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Le dernier mot du paragraphe</w:t>
            </w:r>
          </w:p>
          <w:p w:rsidR="007456A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Les lettres dans un mot</w:t>
            </w:r>
          </w:p>
          <w:p w:rsidR="007456AB" w:rsidRPr="007456AB" w:rsidRDefault="007456AB" w:rsidP="0028587F">
            <w:pPr>
              <w:rPr>
                <w:sz w:val="28"/>
                <w:szCs w:val="28"/>
              </w:rPr>
            </w:pPr>
            <w:r w:rsidRPr="007456AB">
              <w:rPr>
                <w:rFonts w:ascii="Segoe UI Symbol" w:hAnsi="Segoe UI Symbol" w:cs="Segoe UI Symbol"/>
                <w:sz w:val="28"/>
                <w:szCs w:val="28"/>
              </w:rPr>
              <w:t>✔</w:t>
            </w:r>
            <w:r w:rsidR="0028587F">
              <w:rPr>
                <w:sz w:val="28"/>
                <w:szCs w:val="28"/>
              </w:rPr>
              <w:t xml:space="preserve"> Les points</w:t>
            </w:r>
          </w:p>
          <w:p w:rsidR="007456AB" w:rsidRPr="007456AB" w:rsidRDefault="007456AB" w:rsidP="0028587F">
            <w:pPr>
              <w:rPr>
                <w:sz w:val="28"/>
                <w:szCs w:val="28"/>
              </w:rPr>
            </w:pPr>
            <w:r w:rsidRPr="007456AB">
              <w:rPr>
                <w:rFonts w:ascii="Segoe UI Symbol" w:hAnsi="Segoe UI Symbol" w:cs="Segoe UI Symbol"/>
                <w:sz w:val="28"/>
                <w:szCs w:val="28"/>
              </w:rPr>
              <w:t>✔</w:t>
            </w:r>
            <w:r w:rsidRPr="007456AB">
              <w:rPr>
                <w:sz w:val="28"/>
                <w:szCs w:val="28"/>
              </w:rPr>
              <w:t xml:space="preserve"> La voyelle </w:t>
            </w:r>
            <w:r w:rsidR="0028587F" w:rsidRPr="007456AB">
              <w:rPr>
                <w:sz w:val="28"/>
                <w:szCs w:val="28"/>
              </w:rPr>
              <w:t>longue</w:t>
            </w:r>
            <w:r w:rsidR="0028587F" w:rsidRPr="007456AB">
              <w:rPr>
                <w:sz w:val="28"/>
                <w:szCs w:val="28"/>
              </w:rPr>
              <w:t xml:space="preserve"> </w:t>
            </w:r>
            <w:r w:rsidRPr="007456AB">
              <w:rPr>
                <w:sz w:val="28"/>
                <w:szCs w:val="28"/>
              </w:rPr>
              <w:t>dans le mot</w:t>
            </w:r>
          </w:p>
          <w:p w:rsidR="007E1E2E" w:rsidRPr="007456AB" w:rsidRDefault="007456AB" w:rsidP="0028587F">
            <w:pPr>
              <w:rPr>
                <w:sz w:val="28"/>
                <w:szCs w:val="28"/>
              </w:rPr>
            </w:pPr>
            <w:r w:rsidRPr="007456AB">
              <w:rPr>
                <w:rFonts w:ascii="Segoe UI Symbol" w:hAnsi="Segoe UI Symbol" w:cs="Segoe UI Symbol"/>
                <w:sz w:val="28"/>
                <w:szCs w:val="28"/>
              </w:rPr>
              <w:t>✔</w:t>
            </w:r>
            <w:r>
              <w:rPr>
                <w:sz w:val="28"/>
                <w:szCs w:val="28"/>
              </w:rPr>
              <w:t xml:space="preserve"> La voyelle </w:t>
            </w:r>
            <w:r w:rsidR="0028587F">
              <w:rPr>
                <w:sz w:val="28"/>
                <w:szCs w:val="28"/>
              </w:rPr>
              <w:t>courte</w:t>
            </w:r>
            <w:r w:rsidR="0028587F" w:rsidRPr="007456AB">
              <w:rPr>
                <w:sz w:val="28"/>
                <w:szCs w:val="28"/>
              </w:rPr>
              <w:t xml:space="preserve"> </w:t>
            </w:r>
            <w:r w:rsidRPr="007456AB">
              <w:rPr>
                <w:sz w:val="28"/>
                <w:szCs w:val="28"/>
              </w:rPr>
              <w:t>dans le mot</w:t>
            </w:r>
          </w:p>
        </w:tc>
        <w:tc>
          <w:tcPr>
            <w:tcW w:w="1127" w:type="dxa"/>
            <w:shd w:val="clear" w:color="auto" w:fill="DEEAF6" w:themeFill="accent1" w:themeFillTint="33"/>
          </w:tcPr>
          <w:p w:rsidR="007E1E2E" w:rsidRPr="007456AB" w:rsidRDefault="007E1E2E" w:rsidP="007E1E2E">
            <w:pPr>
              <w:jc w:val="center"/>
              <w:rPr>
                <w:sz w:val="28"/>
                <w:szCs w:val="28"/>
              </w:rPr>
            </w:pP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tc>
        <w:tc>
          <w:tcPr>
            <w:tcW w:w="1482" w:type="dxa"/>
            <w:shd w:val="clear" w:color="auto" w:fill="DEEAF6" w:themeFill="accent1" w:themeFillTint="33"/>
          </w:tcPr>
          <w:p w:rsidR="00006C4B" w:rsidRDefault="00006C4B"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r>
              <w:rPr>
                <w:sz w:val="28"/>
                <w:szCs w:val="28"/>
                <w:lang w:val="en-US"/>
              </w:rPr>
              <w:t>X</w:t>
            </w:r>
          </w:p>
        </w:tc>
        <w:tc>
          <w:tcPr>
            <w:tcW w:w="1212" w:type="dxa"/>
            <w:shd w:val="clear" w:color="auto" w:fill="DEEAF6" w:themeFill="accent1" w:themeFillTint="33"/>
            <w:vAlign w:val="bottom"/>
          </w:tcPr>
          <w:p w:rsidR="00006C4B" w:rsidRDefault="00006C4B"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p>
          <w:p w:rsidR="007E1E2E" w:rsidRDefault="007E1E2E" w:rsidP="007E1E2E">
            <w:pPr>
              <w:jc w:val="center"/>
              <w:rPr>
                <w:sz w:val="28"/>
                <w:szCs w:val="28"/>
                <w:lang w:val="en-US"/>
              </w:rPr>
            </w:pPr>
            <w:r>
              <w:rPr>
                <w:sz w:val="28"/>
                <w:szCs w:val="28"/>
                <w:lang w:val="en-US"/>
              </w:rPr>
              <w:t>X</w:t>
            </w:r>
          </w:p>
          <w:p w:rsidR="007E1E2E" w:rsidRDefault="007E1E2E" w:rsidP="007E1E2E">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006C4B" w:rsidRDefault="00006C4B" w:rsidP="00006C4B">
            <w:pPr>
              <w:jc w:val="center"/>
              <w:rPr>
                <w:sz w:val="28"/>
                <w:szCs w:val="28"/>
                <w:lang w:val="en-US"/>
              </w:rPr>
            </w:pPr>
          </w:p>
        </w:tc>
      </w:tr>
      <w:tr w:rsidR="00354567" w:rsidTr="00354567">
        <w:trPr>
          <w:trHeight w:val="341"/>
        </w:trPr>
        <w:tc>
          <w:tcPr>
            <w:tcW w:w="13670" w:type="dxa"/>
            <w:gridSpan w:val="5"/>
            <w:vAlign w:val="center"/>
          </w:tcPr>
          <w:p w:rsidR="00354567" w:rsidRPr="007456AB" w:rsidRDefault="007456AB" w:rsidP="00354567">
            <w:pPr>
              <w:rPr>
                <w:sz w:val="28"/>
                <w:szCs w:val="28"/>
              </w:rPr>
            </w:pPr>
            <w:r w:rsidRPr="007456AB">
              <w:rPr>
                <w:sz w:val="28"/>
                <w:szCs w:val="28"/>
                <w:lang w:bidi="ar-LB"/>
              </w:rPr>
              <w:t>En lecture à haute voix :</w:t>
            </w:r>
          </w:p>
        </w:tc>
      </w:tr>
      <w:tr w:rsidR="0044703D" w:rsidTr="007456AB">
        <w:tc>
          <w:tcPr>
            <w:tcW w:w="7285" w:type="dxa"/>
            <w:shd w:val="clear" w:color="auto" w:fill="DEEAF6" w:themeFill="accent1" w:themeFillTint="33"/>
            <w:vAlign w:val="center"/>
          </w:tcPr>
          <w:p w:rsidR="007456AB" w:rsidRPr="007456AB" w:rsidRDefault="007456AB" w:rsidP="007456AB">
            <w:pPr>
              <w:rPr>
                <w:sz w:val="28"/>
                <w:szCs w:val="28"/>
              </w:rPr>
            </w:pPr>
            <w:r w:rsidRPr="007456AB">
              <w:rPr>
                <w:sz w:val="28"/>
                <w:szCs w:val="28"/>
              </w:rPr>
              <w:t>Distingue les sons</w:t>
            </w:r>
            <w:r>
              <w:rPr>
                <w:sz w:val="28"/>
                <w:szCs w:val="28"/>
              </w:rPr>
              <w:t xml:space="preserve"> </w:t>
            </w:r>
            <w:r w:rsidRPr="007456AB">
              <w:rPr>
                <w:sz w:val="28"/>
                <w:szCs w:val="28"/>
              </w:rPr>
              <w:t>:</w:t>
            </w:r>
          </w:p>
          <w:p w:rsidR="00006C4B"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Au début, au milieu et à la fin d’un mot.</w:t>
            </w:r>
          </w:p>
        </w:tc>
        <w:tc>
          <w:tcPr>
            <w:tcW w:w="1127" w:type="dxa"/>
            <w:shd w:val="clear" w:color="auto" w:fill="DEEAF6" w:themeFill="accent1" w:themeFillTint="33"/>
            <w:vAlign w:val="center"/>
          </w:tcPr>
          <w:p w:rsidR="00006C4B" w:rsidRPr="007456AB" w:rsidRDefault="00006C4B" w:rsidP="00006C4B">
            <w:pPr>
              <w:jc w:val="center"/>
              <w:rPr>
                <w:sz w:val="28"/>
                <w:szCs w:val="28"/>
              </w:rPr>
            </w:pPr>
          </w:p>
        </w:tc>
        <w:tc>
          <w:tcPr>
            <w:tcW w:w="1482" w:type="dxa"/>
            <w:shd w:val="clear" w:color="auto" w:fill="DEEAF6" w:themeFill="accent1" w:themeFillTint="33"/>
            <w:vAlign w:val="center"/>
          </w:tcPr>
          <w:p w:rsidR="00006C4B" w:rsidRPr="007456AB" w:rsidRDefault="00006C4B" w:rsidP="00006C4B">
            <w:pPr>
              <w:jc w:val="center"/>
              <w:rPr>
                <w:sz w:val="28"/>
                <w:szCs w:val="28"/>
              </w:rPr>
            </w:pPr>
          </w:p>
        </w:tc>
        <w:tc>
          <w:tcPr>
            <w:tcW w:w="1212" w:type="dxa"/>
            <w:shd w:val="clear" w:color="auto" w:fill="DEEAF6" w:themeFill="accent1" w:themeFillTint="33"/>
            <w:vAlign w:val="center"/>
          </w:tcPr>
          <w:p w:rsidR="00006C4B" w:rsidRDefault="00354567" w:rsidP="00006C4B">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006C4B" w:rsidRDefault="00006C4B" w:rsidP="00006C4B">
            <w:pPr>
              <w:jc w:val="center"/>
              <w:rPr>
                <w:sz w:val="28"/>
                <w:szCs w:val="28"/>
                <w:lang w:val="en-US"/>
              </w:rPr>
            </w:pPr>
          </w:p>
        </w:tc>
      </w:tr>
      <w:tr w:rsidR="0044703D" w:rsidTr="007456AB">
        <w:tc>
          <w:tcPr>
            <w:tcW w:w="7285" w:type="dxa"/>
            <w:shd w:val="clear" w:color="auto" w:fill="DEEAF6" w:themeFill="accent1" w:themeFillTint="33"/>
            <w:vAlign w:val="center"/>
          </w:tcPr>
          <w:p w:rsidR="007456AB" w:rsidRPr="007456AB" w:rsidRDefault="007456AB" w:rsidP="0028587F">
            <w:pPr>
              <w:rPr>
                <w:sz w:val="28"/>
                <w:szCs w:val="28"/>
              </w:rPr>
            </w:pPr>
            <w:r>
              <w:rPr>
                <w:sz w:val="28"/>
                <w:szCs w:val="28"/>
              </w:rPr>
              <w:t>L</w:t>
            </w:r>
            <w:r w:rsidRPr="007456AB">
              <w:rPr>
                <w:sz w:val="28"/>
                <w:szCs w:val="28"/>
              </w:rPr>
              <w:t xml:space="preserve">it </w:t>
            </w:r>
            <w:r w:rsidR="0028587F">
              <w:rPr>
                <w:sz w:val="28"/>
                <w:szCs w:val="28"/>
              </w:rPr>
              <w:t>2</w:t>
            </w:r>
            <w:r w:rsidRPr="007456AB">
              <w:rPr>
                <w:sz w:val="28"/>
                <w:szCs w:val="28"/>
              </w:rPr>
              <w:t xml:space="preserve"> phrases couramment </w:t>
            </w:r>
            <w:r>
              <w:rPr>
                <w:sz w:val="28"/>
                <w:szCs w:val="28"/>
              </w:rPr>
              <w:t>dans une intonation expressive</w:t>
            </w:r>
            <w:r w:rsidR="0028587F">
              <w:rPr>
                <w:sz w:val="28"/>
                <w:szCs w:val="28"/>
              </w:rPr>
              <w:t xml:space="preserve"> </w:t>
            </w:r>
            <w:r>
              <w:rPr>
                <w:sz w:val="28"/>
                <w:szCs w:val="28"/>
              </w:rPr>
              <w:t>:</w:t>
            </w:r>
          </w:p>
          <w:p w:rsidR="007456AB" w:rsidRPr="007456AB" w:rsidRDefault="007456AB" w:rsidP="007456AB">
            <w:pPr>
              <w:rPr>
                <w:sz w:val="28"/>
                <w:szCs w:val="28"/>
              </w:rPr>
            </w:pPr>
            <w:r w:rsidRPr="007456AB">
              <w:rPr>
                <w:rFonts w:ascii="Segoe UI Symbol" w:hAnsi="Segoe UI Symbol" w:cs="Segoe UI Symbol"/>
                <w:sz w:val="28"/>
                <w:szCs w:val="28"/>
              </w:rPr>
              <w:t>✔</w:t>
            </w:r>
            <w:r>
              <w:rPr>
                <w:sz w:val="28"/>
                <w:szCs w:val="28"/>
              </w:rPr>
              <w:t xml:space="preserve"> P</w:t>
            </w:r>
            <w:r w:rsidRPr="007456AB">
              <w:rPr>
                <w:sz w:val="28"/>
                <w:szCs w:val="28"/>
              </w:rPr>
              <w:t>rononce des sons longs et courts.</w:t>
            </w:r>
          </w:p>
          <w:p w:rsidR="007456AB" w:rsidRPr="007456AB" w:rsidRDefault="007456AB" w:rsidP="007456AB">
            <w:pPr>
              <w:rPr>
                <w:sz w:val="28"/>
                <w:szCs w:val="28"/>
              </w:rPr>
            </w:pPr>
            <w:r w:rsidRPr="007456AB">
              <w:rPr>
                <w:rFonts w:ascii="Segoe UI Symbol" w:hAnsi="Segoe UI Symbol" w:cs="Segoe UI Symbol"/>
                <w:sz w:val="28"/>
                <w:szCs w:val="28"/>
              </w:rPr>
              <w:t>✔</w:t>
            </w:r>
            <w:r>
              <w:rPr>
                <w:sz w:val="28"/>
                <w:szCs w:val="28"/>
              </w:rPr>
              <w:t xml:space="preserve"> P</w:t>
            </w:r>
            <w:r w:rsidRPr="007456AB">
              <w:rPr>
                <w:sz w:val="28"/>
                <w:szCs w:val="28"/>
              </w:rPr>
              <w:t>rononce les lettres correctement.</w:t>
            </w:r>
          </w:p>
          <w:p w:rsidR="00354567" w:rsidRPr="007456AB" w:rsidRDefault="007456AB" w:rsidP="007456AB">
            <w:pPr>
              <w:rPr>
                <w:sz w:val="28"/>
                <w:szCs w:val="28"/>
              </w:rPr>
            </w:pPr>
            <w:r w:rsidRPr="007456AB">
              <w:rPr>
                <w:rFonts w:ascii="Segoe UI Symbol" w:hAnsi="Segoe UI Symbol" w:cs="Segoe UI Symbol"/>
                <w:sz w:val="28"/>
                <w:szCs w:val="28"/>
              </w:rPr>
              <w:t>✔</w:t>
            </w:r>
            <w:r>
              <w:rPr>
                <w:sz w:val="28"/>
                <w:szCs w:val="28"/>
              </w:rPr>
              <w:t xml:space="preserve"> L</w:t>
            </w:r>
            <w:r w:rsidRPr="007456AB">
              <w:rPr>
                <w:sz w:val="28"/>
                <w:szCs w:val="28"/>
              </w:rPr>
              <w:t>it correctement les voyelles courtes.</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Default="00354567" w:rsidP="00006C4B">
            <w:pPr>
              <w:jc w:val="center"/>
              <w:rPr>
                <w:sz w:val="28"/>
                <w:szCs w:val="28"/>
                <w:lang w:val="en-US"/>
              </w:rPr>
            </w:pPr>
            <w:r>
              <w:rPr>
                <w:sz w:val="28"/>
                <w:szCs w:val="28"/>
                <w:lang w:val="en-US"/>
              </w:rPr>
              <w:t>X</w:t>
            </w:r>
          </w:p>
        </w:tc>
        <w:tc>
          <w:tcPr>
            <w:tcW w:w="1212" w:type="dxa"/>
            <w:shd w:val="clear" w:color="auto" w:fill="DEEAF6" w:themeFill="accent1" w:themeFillTint="33"/>
            <w:vAlign w:val="bottom"/>
          </w:tcPr>
          <w:p w:rsidR="00354567" w:rsidRDefault="00354567" w:rsidP="00354567">
            <w:pPr>
              <w:jc w:val="center"/>
              <w:rPr>
                <w:sz w:val="28"/>
                <w:szCs w:val="28"/>
                <w:lang w:val="en-US"/>
              </w:rPr>
            </w:pPr>
          </w:p>
          <w:p w:rsidR="00354567" w:rsidRDefault="00354567" w:rsidP="00354567">
            <w:pPr>
              <w:jc w:val="center"/>
              <w:rPr>
                <w:sz w:val="28"/>
                <w:szCs w:val="28"/>
                <w:lang w:val="en-US"/>
              </w:rPr>
            </w:pPr>
            <w:r>
              <w:rPr>
                <w:sz w:val="28"/>
                <w:szCs w:val="28"/>
                <w:lang w:val="en-US"/>
              </w:rPr>
              <w:t>X</w:t>
            </w:r>
          </w:p>
          <w:p w:rsidR="00354567" w:rsidRDefault="00354567" w:rsidP="00354567">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7456AB" w:rsidRPr="0028587F" w:rsidRDefault="0028587F" w:rsidP="0028587F">
            <w:pPr>
              <w:jc w:val="center"/>
              <w:rPr>
                <w:sz w:val="28"/>
                <w:szCs w:val="28"/>
              </w:rPr>
            </w:pPr>
            <w:r>
              <w:rPr>
                <w:sz w:val="28"/>
                <w:szCs w:val="28"/>
              </w:rPr>
              <w:t>S’ils sont</w:t>
            </w:r>
            <w:r w:rsidR="007456AB" w:rsidRPr="007456AB">
              <w:rPr>
                <w:sz w:val="28"/>
                <w:szCs w:val="28"/>
              </w:rPr>
              <w:t xml:space="preserve"> relié</w:t>
            </w:r>
            <w:r>
              <w:rPr>
                <w:sz w:val="28"/>
                <w:szCs w:val="28"/>
              </w:rPr>
              <w:t>s</w:t>
            </w:r>
            <w:r w:rsidR="007456AB" w:rsidRPr="007456AB">
              <w:rPr>
                <w:sz w:val="28"/>
                <w:szCs w:val="28"/>
              </w:rPr>
              <w:t xml:space="preserve"> à une lettre qu’il connaît</w:t>
            </w:r>
            <w:r w:rsidR="007456AB" w:rsidRPr="0028587F">
              <w:rPr>
                <w:sz w:val="28"/>
                <w:szCs w:val="28"/>
              </w:rPr>
              <w:t>:</w:t>
            </w:r>
          </w:p>
          <w:p w:rsidR="00354567" w:rsidRDefault="00354567" w:rsidP="007456AB">
            <w:pPr>
              <w:jc w:val="center"/>
              <w:rPr>
                <w:sz w:val="28"/>
                <w:szCs w:val="28"/>
                <w:lang w:val="en-US"/>
              </w:rPr>
            </w:pPr>
            <w:r w:rsidRPr="00780C91">
              <w:rPr>
                <w:rFonts w:cstheme="minorHAnsi"/>
                <w:b/>
                <w:sz w:val="28"/>
                <w:szCs w:val="28"/>
                <w:rtl/>
              </w:rPr>
              <w:t>د- ر- ف – س – ب - ح</w:t>
            </w:r>
          </w:p>
        </w:tc>
      </w:tr>
      <w:tr w:rsidR="00354567" w:rsidTr="00354567">
        <w:trPr>
          <w:trHeight w:val="377"/>
        </w:trPr>
        <w:tc>
          <w:tcPr>
            <w:tcW w:w="13670" w:type="dxa"/>
            <w:gridSpan w:val="5"/>
            <w:vAlign w:val="center"/>
          </w:tcPr>
          <w:p w:rsidR="00354567" w:rsidRDefault="007456AB" w:rsidP="00354567">
            <w:pPr>
              <w:rPr>
                <w:sz w:val="28"/>
                <w:szCs w:val="28"/>
                <w:lang w:val="en-US"/>
              </w:rPr>
            </w:pPr>
            <w:r w:rsidRPr="007456AB">
              <w:rPr>
                <w:sz w:val="28"/>
                <w:szCs w:val="28"/>
                <w:lang w:val="en-US"/>
              </w:rPr>
              <w:lastRenderedPageBreak/>
              <w:t>En compréhension écrite :</w:t>
            </w:r>
          </w:p>
        </w:tc>
      </w:tr>
      <w:tr w:rsidR="0044703D" w:rsidTr="007456AB">
        <w:tc>
          <w:tcPr>
            <w:tcW w:w="7285" w:type="dxa"/>
            <w:shd w:val="clear" w:color="auto" w:fill="DEEAF6" w:themeFill="accent1" w:themeFillTint="33"/>
            <w:vAlign w:val="center"/>
          </w:tcPr>
          <w:p w:rsidR="00354567" w:rsidRPr="007456AB" w:rsidRDefault="007456AB" w:rsidP="00F82B58">
            <w:pPr>
              <w:rPr>
                <w:sz w:val="28"/>
                <w:szCs w:val="28"/>
              </w:rPr>
            </w:pPr>
            <w:r>
              <w:rPr>
                <w:sz w:val="28"/>
                <w:szCs w:val="28"/>
              </w:rPr>
              <w:t>R</w:t>
            </w:r>
            <w:r w:rsidRPr="007456AB">
              <w:rPr>
                <w:sz w:val="28"/>
                <w:szCs w:val="28"/>
              </w:rPr>
              <w:t>épond aux questions liées au contenu du texte.</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Default="00354567" w:rsidP="00006C4B">
            <w:pPr>
              <w:jc w:val="center"/>
              <w:rPr>
                <w:sz w:val="28"/>
                <w:szCs w:val="28"/>
                <w:lang w:val="en-US"/>
              </w:rPr>
            </w:pPr>
            <w:r>
              <w:rPr>
                <w:sz w:val="28"/>
                <w:szCs w:val="28"/>
                <w:lang w:val="en-US"/>
              </w:rPr>
              <w:t>X</w:t>
            </w:r>
          </w:p>
        </w:tc>
        <w:tc>
          <w:tcPr>
            <w:tcW w:w="1212" w:type="dxa"/>
            <w:shd w:val="clear" w:color="auto" w:fill="DEEAF6" w:themeFill="accent1" w:themeFillTint="33"/>
            <w:vAlign w:val="center"/>
          </w:tcPr>
          <w:p w:rsidR="00354567" w:rsidRDefault="00354567" w:rsidP="00006C4B">
            <w:pPr>
              <w:jc w:val="center"/>
              <w:rPr>
                <w:sz w:val="28"/>
                <w:szCs w:val="28"/>
                <w:lang w:val="en-US"/>
              </w:rPr>
            </w:pP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r w:rsidR="00354567" w:rsidRPr="007456AB" w:rsidTr="00354567">
        <w:trPr>
          <w:trHeight w:val="530"/>
        </w:trPr>
        <w:tc>
          <w:tcPr>
            <w:tcW w:w="13670" w:type="dxa"/>
            <w:gridSpan w:val="5"/>
            <w:vAlign w:val="center"/>
          </w:tcPr>
          <w:p w:rsidR="00354567" w:rsidRPr="007456AB" w:rsidRDefault="007456AB" w:rsidP="00354567">
            <w:pPr>
              <w:rPr>
                <w:sz w:val="28"/>
                <w:szCs w:val="28"/>
              </w:rPr>
            </w:pPr>
            <w:r w:rsidRPr="007456AB">
              <w:rPr>
                <w:sz w:val="28"/>
                <w:szCs w:val="28"/>
              </w:rPr>
              <w:t>Vers l’acquisition de la compétence de l’expression écrite :</w:t>
            </w:r>
          </w:p>
        </w:tc>
      </w:tr>
      <w:tr w:rsidR="0044703D" w:rsidTr="007456AB">
        <w:tc>
          <w:tcPr>
            <w:tcW w:w="7285" w:type="dxa"/>
            <w:shd w:val="clear" w:color="auto" w:fill="DEEAF6" w:themeFill="accent1" w:themeFillTint="33"/>
            <w:vAlign w:val="center"/>
          </w:tcPr>
          <w:p w:rsidR="00354567" w:rsidRPr="007456AB" w:rsidRDefault="007456AB" w:rsidP="00F82B58">
            <w:pPr>
              <w:rPr>
                <w:sz w:val="28"/>
                <w:szCs w:val="28"/>
              </w:rPr>
            </w:pPr>
            <w:r>
              <w:rPr>
                <w:sz w:val="28"/>
                <w:szCs w:val="28"/>
              </w:rPr>
              <w:t>C</w:t>
            </w:r>
            <w:r w:rsidRPr="007456AB">
              <w:rPr>
                <w:sz w:val="28"/>
                <w:szCs w:val="28"/>
              </w:rPr>
              <w:t xml:space="preserve">opie une phrase dans une </w:t>
            </w:r>
            <w:r>
              <w:rPr>
                <w:sz w:val="28"/>
                <w:szCs w:val="28"/>
              </w:rPr>
              <w:t>écriture claire en utilisant la calligraphie.</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Default="00354567" w:rsidP="00006C4B">
            <w:pPr>
              <w:jc w:val="center"/>
              <w:rPr>
                <w:sz w:val="28"/>
                <w:szCs w:val="28"/>
                <w:lang w:val="en-US"/>
              </w:rPr>
            </w:pPr>
            <w:r>
              <w:rPr>
                <w:sz w:val="28"/>
                <w:szCs w:val="28"/>
                <w:lang w:val="en-US"/>
              </w:rPr>
              <w:t>X</w:t>
            </w:r>
          </w:p>
        </w:tc>
        <w:tc>
          <w:tcPr>
            <w:tcW w:w="1212" w:type="dxa"/>
            <w:shd w:val="clear" w:color="auto" w:fill="DEEAF6" w:themeFill="accent1" w:themeFillTint="33"/>
            <w:vAlign w:val="center"/>
          </w:tcPr>
          <w:p w:rsidR="00354567" w:rsidRDefault="00354567" w:rsidP="00006C4B">
            <w:pPr>
              <w:jc w:val="center"/>
              <w:rPr>
                <w:sz w:val="28"/>
                <w:szCs w:val="28"/>
                <w:lang w:val="en-US"/>
              </w:rPr>
            </w:pP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r w:rsidR="0044703D" w:rsidTr="007456AB">
        <w:tc>
          <w:tcPr>
            <w:tcW w:w="7285" w:type="dxa"/>
            <w:shd w:val="clear" w:color="auto" w:fill="DEEAF6" w:themeFill="accent1" w:themeFillTint="33"/>
            <w:vAlign w:val="center"/>
          </w:tcPr>
          <w:p w:rsidR="00354567" w:rsidRPr="007456AB" w:rsidRDefault="007456AB" w:rsidP="00F73D1C">
            <w:pPr>
              <w:rPr>
                <w:sz w:val="28"/>
                <w:szCs w:val="28"/>
              </w:rPr>
            </w:pPr>
            <w:r w:rsidRPr="007456AB">
              <w:rPr>
                <w:sz w:val="28"/>
                <w:szCs w:val="28"/>
              </w:rPr>
              <w:t>Organise les lettres pour construire des mots.</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Pr="007456AB" w:rsidRDefault="00354567" w:rsidP="00006C4B">
            <w:pPr>
              <w:jc w:val="center"/>
              <w:rPr>
                <w:sz w:val="28"/>
                <w:szCs w:val="28"/>
              </w:rPr>
            </w:pPr>
          </w:p>
        </w:tc>
        <w:tc>
          <w:tcPr>
            <w:tcW w:w="1212" w:type="dxa"/>
            <w:shd w:val="clear" w:color="auto" w:fill="DEEAF6" w:themeFill="accent1" w:themeFillTint="33"/>
            <w:vAlign w:val="center"/>
          </w:tcPr>
          <w:p w:rsidR="00354567" w:rsidRDefault="00880F30" w:rsidP="00006C4B">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r w:rsidR="0044703D" w:rsidTr="007456AB">
        <w:tc>
          <w:tcPr>
            <w:tcW w:w="7285" w:type="dxa"/>
            <w:shd w:val="clear" w:color="auto" w:fill="DEEAF6" w:themeFill="accent1" w:themeFillTint="33"/>
            <w:vAlign w:val="center"/>
          </w:tcPr>
          <w:p w:rsidR="00354567" w:rsidRPr="007456AB" w:rsidRDefault="007456AB" w:rsidP="00F73D1C">
            <w:pPr>
              <w:rPr>
                <w:sz w:val="28"/>
                <w:szCs w:val="28"/>
              </w:rPr>
            </w:pPr>
            <w:r>
              <w:rPr>
                <w:sz w:val="28"/>
                <w:szCs w:val="28"/>
              </w:rPr>
              <w:t>E</w:t>
            </w:r>
            <w:r w:rsidRPr="007456AB">
              <w:rPr>
                <w:sz w:val="28"/>
                <w:szCs w:val="28"/>
              </w:rPr>
              <w:t>crit correctement les phrases dictées.</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Pr="007456AB" w:rsidRDefault="00354567" w:rsidP="00006C4B">
            <w:pPr>
              <w:jc w:val="center"/>
              <w:rPr>
                <w:sz w:val="28"/>
                <w:szCs w:val="28"/>
              </w:rPr>
            </w:pPr>
          </w:p>
        </w:tc>
        <w:tc>
          <w:tcPr>
            <w:tcW w:w="1212" w:type="dxa"/>
            <w:shd w:val="clear" w:color="auto" w:fill="DEEAF6" w:themeFill="accent1" w:themeFillTint="33"/>
            <w:vAlign w:val="center"/>
          </w:tcPr>
          <w:p w:rsidR="00354567" w:rsidRDefault="00880F30" w:rsidP="00006C4B">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r w:rsidR="0044703D" w:rsidTr="007456AB">
        <w:tc>
          <w:tcPr>
            <w:tcW w:w="7285" w:type="dxa"/>
            <w:shd w:val="clear" w:color="auto" w:fill="DEEAF6" w:themeFill="accent1" w:themeFillTint="33"/>
            <w:vAlign w:val="center"/>
          </w:tcPr>
          <w:p w:rsidR="007456AB" w:rsidRPr="007456AB" w:rsidRDefault="007456AB" w:rsidP="007456AB">
            <w:pPr>
              <w:rPr>
                <w:sz w:val="28"/>
                <w:szCs w:val="28"/>
              </w:rPr>
            </w:pPr>
            <w:r w:rsidRPr="007456AB">
              <w:rPr>
                <w:sz w:val="28"/>
                <w:szCs w:val="28"/>
              </w:rPr>
              <w:t>Exprime progressivement des sujets appropriés à ses inclinations et désirs :</w:t>
            </w:r>
          </w:p>
          <w:p w:rsidR="007456AB" w:rsidRPr="007456AB" w:rsidRDefault="007456AB" w:rsidP="007456AB">
            <w:pPr>
              <w:rPr>
                <w:sz w:val="28"/>
                <w:szCs w:val="28"/>
                <w:lang w:val="en-US"/>
              </w:rPr>
            </w:pPr>
            <w:r w:rsidRPr="007456AB">
              <w:rPr>
                <w:rFonts w:ascii="Segoe UI Symbol" w:hAnsi="Segoe UI Symbol" w:cs="Segoe UI Symbol"/>
                <w:sz w:val="28"/>
                <w:szCs w:val="28"/>
                <w:lang w:val="en-US"/>
              </w:rPr>
              <w:t>✔</w:t>
            </w:r>
            <w:r w:rsidRPr="007456AB">
              <w:rPr>
                <w:sz w:val="28"/>
                <w:szCs w:val="28"/>
                <w:lang w:val="en-US"/>
              </w:rPr>
              <w:t xml:space="preserve"> Construit une phrase simple.</w:t>
            </w:r>
          </w:p>
          <w:p w:rsidR="00354567" w:rsidRPr="007456AB" w:rsidRDefault="007456AB" w:rsidP="007456AB">
            <w:pPr>
              <w:rPr>
                <w:sz w:val="28"/>
                <w:szCs w:val="28"/>
              </w:rPr>
            </w:pPr>
            <w:r w:rsidRPr="007456AB">
              <w:rPr>
                <w:rFonts w:ascii="Segoe UI Symbol" w:hAnsi="Segoe UI Symbol" w:cs="Segoe UI Symbol"/>
                <w:sz w:val="28"/>
                <w:szCs w:val="28"/>
              </w:rPr>
              <w:t>✔</w:t>
            </w:r>
            <w:r w:rsidRPr="007456AB">
              <w:rPr>
                <w:sz w:val="28"/>
                <w:szCs w:val="28"/>
              </w:rPr>
              <w:t xml:space="preserve"> Compose une phrase basée sur des images.</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Pr="007456AB" w:rsidRDefault="00354567" w:rsidP="00006C4B">
            <w:pPr>
              <w:jc w:val="center"/>
              <w:rPr>
                <w:sz w:val="28"/>
                <w:szCs w:val="28"/>
              </w:rPr>
            </w:pPr>
          </w:p>
        </w:tc>
        <w:tc>
          <w:tcPr>
            <w:tcW w:w="1212" w:type="dxa"/>
            <w:shd w:val="clear" w:color="auto" w:fill="DEEAF6" w:themeFill="accent1" w:themeFillTint="33"/>
            <w:vAlign w:val="center"/>
          </w:tcPr>
          <w:p w:rsidR="00354567" w:rsidRDefault="00880F30" w:rsidP="00006C4B">
            <w:pPr>
              <w:jc w:val="center"/>
              <w:rPr>
                <w:sz w:val="28"/>
                <w:szCs w:val="28"/>
                <w:lang w:val="en-US"/>
              </w:rPr>
            </w:pPr>
            <w:r>
              <w:rPr>
                <w:sz w:val="28"/>
                <w:szCs w:val="28"/>
                <w:lang w:val="en-US"/>
              </w:rPr>
              <w:t>X</w:t>
            </w:r>
          </w:p>
          <w:p w:rsidR="00880F30" w:rsidRDefault="00880F30" w:rsidP="00006C4B">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r w:rsidR="0044703D" w:rsidTr="007456AB">
        <w:tc>
          <w:tcPr>
            <w:tcW w:w="7285" w:type="dxa"/>
            <w:shd w:val="clear" w:color="auto" w:fill="DEEAF6" w:themeFill="accent1" w:themeFillTint="33"/>
            <w:vAlign w:val="center"/>
          </w:tcPr>
          <w:p w:rsidR="00354567" w:rsidRPr="007456AB" w:rsidRDefault="007456AB" w:rsidP="007456AB">
            <w:pPr>
              <w:rPr>
                <w:sz w:val="28"/>
                <w:szCs w:val="28"/>
              </w:rPr>
            </w:pPr>
            <w:r>
              <w:rPr>
                <w:sz w:val="28"/>
                <w:szCs w:val="28"/>
              </w:rPr>
              <w:t>U</w:t>
            </w:r>
            <w:r w:rsidRPr="007456AB">
              <w:rPr>
                <w:sz w:val="28"/>
                <w:szCs w:val="28"/>
              </w:rPr>
              <w:t>tilise le point de manière appropriée.</w:t>
            </w:r>
          </w:p>
        </w:tc>
        <w:tc>
          <w:tcPr>
            <w:tcW w:w="1127" w:type="dxa"/>
            <w:shd w:val="clear" w:color="auto" w:fill="DEEAF6" w:themeFill="accent1" w:themeFillTint="33"/>
            <w:vAlign w:val="center"/>
          </w:tcPr>
          <w:p w:rsidR="00354567" w:rsidRPr="007456AB" w:rsidRDefault="00354567" w:rsidP="00006C4B">
            <w:pPr>
              <w:jc w:val="center"/>
              <w:rPr>
                <w:sz w:val="28"/>
                <w:szCs w:val="28"/>
              </w:rPr>
            </w:pPr>
          </w:p>
        </w:tc>
        <w:tc>
          <w:tcPr>
            <w:tcW w:w="1482" w:type="dxa"/>
            <w:shd w:val="clear" w:color="auto" w:fill="DEEAF6" w:themeFill="accent1" w:themeFillTint="33"/>
            <w:vAlign w:val="center"/>
          </w:tcPr>
          <w:p w:rsidR="00354567" w:rsidRPr="007456AB" w:rsidRDefault="00354567" w:rsidP="00006C4B">
            <w:pPr>
              <w:jc w:val="center"/>
              <w:rPr>
                <w:sz w:val="28"/>
                <w:szCs w:val="28"/>
              </w:rPr>
            </w:pPr>
          </w:p>
        </w:tc>
        <w:tc>
          <w:tcPr>
            <w:tcW w:w="1212" w:type="dxa"/>
            <w:shd w:val="clear" w:color="auto" w:fill="DEEAF6" w:themeFill="accent1" w:themeFillTint="33"/>
            <w:vAlign w:val="center"/>
          </w:tcPr>
          <w:p w:rsidR="00354567" w:rsidRDefault="00880F30" w:rsidP="00006C4B">
            <w:pPr>
              <w:jc w:val="center"/>
              <w:rPr>
                <w:sz w:val="28"/>
                <w:szCs w:val="28"/>
                <w:lang w:val="en-US"/>
              </w:rPr>
            </w:pPr>
            <w:r>
              <w:rPr>
                <w:sz w:val="28"/>
                <w:szCs w:val="28"/>
                <w:lang w:val="en-US"/>
              </w:rPr>
              <w:t>X</w:t>
            </w:r>
          </w:p>
        </w:tc>
        <w:tc>
          <w:tcPr>
            <w:tcW w:w="2564" w:type="dxa"/>
            <w:shd w:val="clear" w:color="auto" w:fill="DEEAF6" w:themeFill="accent1" w:themeFillTint="33"/>
            <w:vAlign w:val="center"/>
          </w:tcPr>
          <w:p w:rsidR="00354567" w:rsidRDefault="00354567" w:rsidP="00006C4B">
            <w:pPr>
              <w:jc w:val="center"/>
              <w:rPr>
                <w:sz w:val="28"/>
                <w:szCs w:val="28"/>
                <w:lang w:val="en-US"/>
              </w:rPr>
            </w:pPr>
          </w:p>
        </w:tc>
      </w:tr>
    </w:tbl>
    <w:p w:rsidR="00006C4B" w:rsidRDefault="00006C4B" w:rsidP="00006C4B">
      <w:pPr>
        <w:rPr>
          <w:sz w:val="28"/>
          <w:szCs w:val="28"/>
          <w:lang w:val="en-US"/>
        </w:rPr>
      </w:pPr>
    </w:p>
    <w:p w:rsidR="007456AB" w:rsidRPr="007456AB" w:rsidRDefault="007456AB" w:rsidP="0028587F">
      <w:pPr>
        <w:rPr>
          <w:sz w:val="28"/>
          <w:szCs w:val="28"/>
        </w:rPr>
      </w:pPr>
      <w:r w:rsidRPr="007456AB">
        <w:rPr>
          <w:sz w:val="28"/>
          <w:szCs w:val="28"/>
        </w:rPr>
        <w:t xml:space="preserve">Analyse et </w:t>
      </w:r>
      <w:r w:rsidR="0028587F">
        <w:rPr>
          <w:sz w:val="28"/>
          <w:szCs w:val="28"/>
        </w:rPr>
        <w:t>causes</w:t>
      </w:r>
      <w:r w:rsidRPr="007456AB">
        <w:rPr>
          <w:sz w:val="28"/>
          <w:szCs w:val="28"/>
        </w:rPr>
        <w:t xml:space="preserve"> :</w:t>
      </w:r>
    </w:p>
    <w:p w:rsidR="00880F30" w:rsidRPr="007456AB" w:rsidRDefault="00880F30" w:rsidP="007456AB">
      <w:pPr>
        <w:rPr>
          <w:sz w:val="28"/>
          <w:szCs w:val="28"/>
        </w:rPr>
      </w:pPr>
      <w:r w:rsidRPr="007456AB">
        <w:rPr>
          <w:sz w:val="28"/>
          <w:szCs w:val="28"/>
        </w:rPr>
        <w:t>---------------------------------------------------------------------------------------------------------------------------------------------------------------------------------------------------------------------------------------------------------------------------------------------------------------------------------------------------------------------------------------------------------------------------------------------------------------------------------------------------------------------------------------------------------------------------------------------------------------------------------------------------------------------------------------------------------------------------------------------------------------------------------------------------------------------------------------------------------------------------------------------------------------------------------------------------------------------------------------------------------------------------------------------------------------------------------------------------------------------------------------------------------------------------------------------------------------------------------------------------------------------------------------------------------------------------------------------------------------------------------------------------------------------------------------------------------------------------------------</w:t>
      </w:r>
    </w:p>
    <w:p w:rsidR="007456AB" w:rsidRPr="007456AB" w:rsidRDefault="007456AB" w:rsidP="00F73D1C">
      <w:pPr>
        <w:rPr>
          <w:sz w:val="28"/>
          <w:szCs w:val="28"/>
          <w:u w:val="single"/>
          <w:lang w:val="en-US"/>
        </w:rPr>
      </w:pPr>
      <w:r w:rsidRPr="007456AB">
        <w:rPr>
          <w:sz w:val="28"/>
          <w:szCs w:val="28"/>
          <w:u w:val="single"/>
          <w:lang w:val="en-US"/>
        </w:rPr>
        <w:lastRenderedPageBreak/>
        <w:t>Deuxième tâche :</w:t>
      </w:r>
    </w:p>
    <w:p w:rsidR="00983256" w:rsidRPr="00983256" w:rsidRDefault="00983256" w:rsidP="00F73D1C">
      <w:pPr>
        <w:rPr>
          <w:sz w:val="28"/>
          <w:szCs w:val="28"/>
        </w:rPr>
      </w:pPr>
      <w:r w:rsidRPr="00983256">
        <w:rPr>
          <w:sz w:val="28"/>
          <w:szCs w:val="28"/>
        </w:rPr>
        <w:t xml:space="preserve">Après avoir déterminé le niveau académique de Mounir, vous devez préparer une activité </w:t>
      </w:r>
      <w:r w:rsidR="00276016">
        <w:rPr>
          <w:sz w:val="28"/>
          <w:szCs w:val="28"/>
        </w:rPr>
        <w:t xml:space="preserve">de </w:t>
      </w:r>
      <w:r w:rsidRPr="00983256">
        <w:rPr>
          <w:sz w:val="28"/>
          <w:szCs w:val="28"/>
        </w:rPr>
        <w:t>« Compréhension de texte » pour votre clas</w:t>
      </w:r>
      <w:r w:rsidR="00276016">
        <w:rPr>
          <w:sz w:val="28"/>
          <w:szCs w:val="28"/>
        </w:rPr>
        <w:t xml:space="preserve">se en utilisant la pédagogie </w:t>
      </w:r>
      <w:r w:rsidRPr="00983256">
        <w:rPr>
          <w:sz w:val="28"/>
          <w:szCs w:val="28"/>
        </w:rPr>
        <w:t>différencié</w:t>
      </w:r>
      <w:r w:rsidR="00276016">
        <w:rPr>
          <w:sz w:val="28"/>
          <w:szCs w:val="28"/>
        </w:rPr>
        <w:t>e</w:t>
      </w:r>
      <w:r w:rsidRPr="00983256">
        <w:rPr>
          <w:sz w:val="28"/>
          <w:szCs w:val="28"/>
        </w:rPr>
        <w:t xml:space="preserve"> tenant compte du niveau de Mounir et en utilisant les techniques ci-dessous et en remplissant les a</w:t>
      </w:r>
      <w:r>
        <w:rPr>
          <w:sz w:val="28"/>
          <w:szCs w:val="28"/>
        </w:rPr>
        <w:t>ctivités du tableau suivant. N.B</w:t>
      </w:r>
      <w:r w:rsidRPr="00983256">
        <w:rPr>
          <w:sz w:val="28"/>
          <w:szCs w:val="28"/>
        </w:rPr>
        <w:t>: N’oubliez pas de déterminer le niveau académique de Mounir et de le mettre dans le bon groupe.</w:t>
      </w:r>
    </w:p>
    <w:p w:rsidR="00347232" w:rsidRDefault="00347232" w:rsidP="00F73D1C">
      <w:pPr>
        <w:rPr>
          <w:sz w:val="28"/>
          <w:szCs w:val="28"/>
          <w:lang w:val="en-US"/>
        </w:rPr>
      </w:pPr>
    </w:p>
    <w:p w:rsidR="00347232" w:rsidRDefault="00347232" w:rsidP="00F73D1C">
      <w:pPr>
        <w:rPr>
          <w:sz w:val="28"/>
          <w:szCs w:val="28"/>
          <w:lang w:val="en-US"/>
        </w:rPr>
      </w:pPr>
    </w:p>
    <w:p w:rsidR="00347232" w:rsidRDefault="00347232" w:rsidP="00F73D1C">
      <w:pPr>
        <w:rPr>
          <w:sz w:val="28"/>
          <w:szCs w:val="28"/>
          <w:lang w:val="en-US"/>
        </w:rPr>
      </w:pPr>
    </w:p>
    <w:p w:rsidR="00C82567" w:rsidRDefault="00880F30" w:rsidP="00880F30">
      <w:pPr>
        <w:rPr>
          <w:sz w:val="28"/>
          <w:szCs w:val="28"/>
          <w:lang w:val="en-US"/>
        </w:rPr>
      </w:pPr>
      <w:r w:rsidRPr="00780C91">
        <w:rPr>
          <w:rFonts w:cstheme="minorHAnsi"/>
          <w:noProof/>
          <w:lang w:val="en-US"/>
        </w:rPr>
        <mc:AlternateContent>
          <mc:Choice Requires="wpg">
            <w:drawing>
              <wp:inline distT="0" distB="0" distL="0" distR="0" wp14:anchorId="6FEB2E8D" wp14:editId="2C65D57A">
                <wp:extent cx="8533681" cy="1828800"/>
                <wp:effectExtent l="0" t="0" r="127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33681" cy="1828800"/>
                          <a:chOff x="0" y="0"/>
                          <a:chExt cx="85336" cy="18288"/>
                        </a:xfrm>
                      </wpg:grpSpPr>
                      <wpg:grpSp>
                        <wpg:cNvPr id="2" name="Group 69"/>
                        <wpg:cNvGrpSpPr>
                          <a:grpSpLocks/>
                        </wpg:cNvGrpSpPr>
                        <wpg:grpSpPr bwMode="auto">
                          <a:xfrm>
                            <a:off x="0" y="0"/>
                            <a:ext cx="85336" cy="18288"/>
                            <a:chOff x="0" y="0"/>
                            <a:chExt cx="85336" cy="18288"/>
                          </a:xfrm>
                        </wpg:grpSpPr>
                        <wps:wsp>
                          <wps:cNvPr id="3" name="Rectangle 70"/>
                          <wps:cNvSpPr>
                            <a:spLocks noChangeArrowheads="1"/>
                          </wps:cNvSpPr>
                          <wps:spPr bwMode="auto">
                            <a:xfrm>
                              <a:off x="0" y="0"/>
                              <a:ext cx="84124" cy="18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4" name="Freeform: Shape 71"/>
                          <wps:cNvSpPr>
                            <a:spLocks/>
                          </wps:cNvSpPr>
                          <wps:spPr bwMode="auto">
                            <a:xfrm>
                              <a:off x="42062" y="7631"/>
                              <a:ext cx="34854" cy="3025"/>
                            </a:xfrm>
                            <a:custGeom>
                              <a:avLst/>
                              <a:gdLst>
                                <a:gd name="T0" fmla="*/ 0 w 120000"/>
                                <a:gd name="T1" fmla="*/ 0 h 120000"/>
                                <a:gd name="T2" fmla="*/ 0 w 120000"/>
                                <a:gd name="T3" fmla="*/ 60000 h 120000"/>
                                <a:gd name="T4" fmla="*/ 120000 w 120000"/>
                                <a:gd name="T5" fmla="*/ 60000 h 120000"/>
                                <a:gd name="T6" fmla="*/ 120000 w 120000"/>
                                <a:gd name="T7" fmla="*/ 120000 h 120000"/>
                              </a:gdLst>
                              <a:ahLst/>
                              <a:cxnLst>
                                <a:cxn ang="0">
                                  <a:pos x="T0" y="T1"/>
                                </a:cxn>
                                <a:cxn ang="0">
                                  <a:pos x="T2" y="T3"/>
                                </a:cxn>
                                <a:cxn ang="0">
                                  <a:pos x="T4" y="T5"/>
                                </a:cxn>
                                <a:cxn ang="0">
                                  <a:pos x="T6" y="T7"/>
                                </a:cxn>
                              </a:cxnLst>
                              <a:rect l="0" t="0" r="r" b="b"/>
                              <a:pathLst>
                                <a:path w="120000" h="120000" extrusionOk="0">
                                  <a:moveTo>
                                    <a:pt x="0" y="0"/>
                                  </a:moveTo>
                                  <a:lnTo>
                                    <a:pt x="0" y="60000"/>
                                  </a:lnTo>
                                  <a:lnTo>
                                    <a:pt x="120000" y="60000"/>
                                  </a:lnTo>
                                  <a:lnTo>
                                    <a:pt x="120000" y="12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 name="Freeform: Shape 72"/>
                          <wps:cNvSpPr>
                            <a:spLocks/>
                          </wps:cNvSpPr>
                          <wps:spPr bwMode="auto">
                            <a:xfrm>
                              <a:off x="42062" y="7631"/>
                              <a:ext cx="17427" cy="3025"/>
                            </a:xfrm>
                            <a:custGeom>
                              <a:avLst/>
                              <a:gdLst>
                                <a:gd name="T0" fmla="*/ 0 w 120000"/>
                                <a:gd name="T1" fmla="*/ 0 h 120000"/>
                                <a:gd name="T2" fmla="*/ 0 w 120000"/>
                                <a:gd name="T3" fmla="*/ 60000 h 120000"/>
                                <a:gd name="T4" fmla="*/ 120000 w 120000"/>
                                <a:gd name="T5" fmla="*/ 60000 h 120000"/>
                                <a:gd name="T6" fmla="*/ 120000 w 120000"/>
                                <a:gd name="T7" fmla="*/ 120000 h 120000"/>
                              </a:gdLst>
                              <a:ahLst/>
                              <a:cxnLst>
                                <a:cxn ang="0">
                                  <a:pos x="T0" y="T1"/>
                                </a:cxn>
                                <a:cxn ang="0">
                                  <a:pos x="T2" y="T3"/>
                                </a:cxn>
                                <a:cxn ang="0">
                                  <a:pos x="T4" y="T5"/>
                                </a:cxn>
                                <a:cxn ang="0">
                                  <a:pos x="T6" y="T7"/>
                                </a:cxn>
                              </a:cxnLst>
                              <a:rect l="0" t="0" r="r" b="b"/>
                              <a:pathLst>
                                <a:path w="120000" h="120000" extrusionOk="0">
                                  <a:moveTo>
                                    <a:pt x="0" y="0"/>
                                  </a:moveTo>
                                  <a:lnTo>
                                    <a:pt x="0" y="60000"/>
                                  </a:lnTo>
                                  <a:lnTo>
                                    <a:pt x="120000" y="60000"/>
                                  </a:lnTo>
                                  <a:lnTo>
                                    <a:pt x="120000" y="12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 name="Freeform: Shape 73"/>
                          <wps:cNvSpPr>
                            <a:spLocks/>
                          </wps:cNvSpPr>
                          <wps:spPr bwMode="auto">
                            <a:xfrm>
                              <a:off x="41605" y="7631"/>
                              <a:ext cx="914" cy="3025"/>
                            </a:xfrm>
                            <a:custGeom>
                              <a:avLst/>
                              <a:gdLst>
                                <a:gd name="T0" fmla="*/ 60000 w 120000"/>
                                <a:gd name="T1" fmla="*/ 0 h 120000"/>
                                <a:gd name="T2" fmla="*/ 60000 w 120000"/>
                                <a:gd name="T3" fmla="*/ 120000 h 120000"/>
                              </a:gdLst>
                              <a:ahLst/>
                              <a:cxnLst>
                                <a:cxn ang="0">
                                  <a:pos x="T0" y="T1"/>
                                </a:cxn>
                                <a:cxn ang="0">
                                  <a:pos x="T2" y="T3"/>
                                </a:cxn>
                              </a:cxnLst>
                              <a:rect l="0" t="0" r="r" b="b"/>
                              <a:pathLst>
                                <a:path w="120000" h="120000" extrusionOk="0">
                                  <a:moveTo>
                                    <a:pt x="60000" y="0"/>
                                  </a:moveTo>
                                  <a:lnTo>
                                    <a:pt x="60000" y="12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Freeform: Shape 74"/>
                          <wps:cNvSpPr>
                            <a:spLocks/>
                          </wps:cNvSpPr>
                          <wps:spPr bwMode="auto">
                            <a:xfrm>
                              <a:off x="24635" y="7631"/>
                              <a:ext cx="17427" cy="3025"/>
                            </a:xfrm>
                            <a:custGeom>
                              <a:avLst/>
                              <a:gdLst>
                                <a:gd name="T0" fmla="*/ 120000 w 120000"/>
                                <a:gd name="T1" fmla="*/ 0 h 120000"/>
                                <a:gd name="T2" fmla="*/ 120000 w 120000"/>
                                <a:gd name="T3" fmla="*/ 60000 h 120000"/>
                                <a:gd name="T4" fmla="*/ 0 w 120000"/>
                                <a:gd name="T5" fmla="*/ 60000 h 120000"/>
                                <a:gd name="T6" fmla="*/ 0 w 120000"/>
                                <a:gd name="T7" fmla="*/ 120000 h 120000"/>
                              </a:gdLst>
                              <a:ahLst/>
                              <a:cxnLst>
                                <a:cxn ang="0">
                                  <a:pos x="T0" y="T1"/>
                                </a:cxn>
                                <a:cxn ang="0">
                                  <a:pos x="T2" y="T3"/>
                                </a:cxn>
                                <a:cxn ang="0">
                                  <a:pos x="T4" y="T5"/>
                                </a:cxn>
                                <a:cxn ang="0">
                                  <a:pos x="T6" y="T7"/>
                                </a:cxn>
                              </a:cxnLst>
                              <a:rect l="0" t="0" r="r" b="b"/>
                              <a:pathLst>
                                <a:path w="120000" h="120000" extrusionOk="0">
                                  <a:moveTo>
                                    <a:pt x="120000" y="0"/>
                                  </a:moveTo>
                                  <a:lnTo>
                                    <a:pt x="120000" y="60000"/>
                                  </a:lnTo>
                                  <a:lnTo>
                                    <a:pt x="0" y="60000"/>
                                  </a:lnTo>
                                  <a:lnTo>
                                    <a:pt x="0" y="12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Freeform: Shape 75"/>
                          <wps:cNvSpPr>
                            <a:spLocks/>
                          </wps:cNvSpPr>
                          <wps:spPr bwMode="auto">
                            <a:xfrm>
                              <a:off x="7208" y="7631"/>
                              <a:ext cx="34854" cy="3025"/>
                            </a:xfrm>
                            <a:custGeom>
                              <a:avLst/>
                              <a:gdLst>
                                <a:gd name="T0" fmla="*/ 120000 w 120000"/>
                                <a:gd name="T1" fmla="*/ 0 h 120000"/>
                                <a:gd name="T2" fmla="*/ 120000 w 120000"/>
                                <a:gd name="T3" fmla="*/ 60000 h 120000"/>
                                <a:gd name="T4" fmla="*/ 0 w 120000"/>
                                <a:gd name="T5" fmla="*/ 60000 h 120000"/>
                                <a:gd name="T6" fmla="*/ 0 w 120000"/>
                                <a:gd name="T7" fmla="*/ 120000 h 120000"/>
                              </a:gdLst>
                              <a:ahLst/>
                              <a:cxnLst>
                                <a:cxn ang="0">
                                  <a:pos x="T0" y="T1"/>
                                </a:cxn>
                                <a:cxn ang="0">
                                  <a:pos x="T2" y="T3"/>
                                </a:cxn>
                                <a:cxn ang="0">
                                  <a:pos x="T4" y="T5"/>
                                </a:cxn>
                                <a:cxn ang="0">
                                  <a:pos x="T6" y="T7"/>
                                </a:cxn>
                              </a:cxnLst>
                              <a:rect l="0" t="0" r="r" b="b"/>
                              <a:pathLst>
                                <a:path w="120000" h="120000" extrusionOk="0">
                                  <a:moveTo>
                                    <a:pt x="120000" y="0"/>
                                  </a:moveTo>
                                  <a:lnTo>
                                    <a:pt x="120000" y="60000"/>
                                  </a:lnTo>
                                  <a:lnTo>
                                    <a:pt x="0" y="60000"/>
                                  </a:lnTo>
                                  <a:lnTo>
                                    <a:pt x="0" y="120000"/>
                                  </a:ln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Arc 76"/>
                          <wps:cNvSpPr>
                            <a:spLocks/>
                          </wps:cNvSpPr>
                          <wps:spPr bwMode="auto">
                            <a:xfrm>
                              <a:off x="38461" y="430"/>
                              <a:ext cx="7202"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0" name="Arc 77"/>
                          <wps:cNvSpPr>
                            <a:spLocks/>
                          </wps:cNvSpPr>
                          <wps:spPr bwMode="auto">
                            <a:xfrm>
                              <a:off x="38461" y="430"/>
                              <a:ext cx="7202"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1" name="Rectangle 78"/>
                          <wps:cNvSpPr>
                            <a:spLocks noChangeArrowheads="1"/>
                          </wps:cNvSpPr>
                          <wps:spPr bwMode="auto">
                            <a:xfrm>
                              <a:off x="34861" y="1726"/>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2" name="Text Box 79"/>
                          <wps:cNvSpPr txBox="1">
                            <a:spLocks noChangeArrowheads="1"/>
                          </wps:cNvSpPr>
                          <wps:spPr bwMode="auto">
                            <a:xfrm>
                              <a:off x="26185" y="788"/>
                              <a:ext cx="31934" cy="6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Pr="00983256" w:rsidRDefault="00983256" w:rsidP="00880F30">
                                <w:pPr>
                                  <w:spacing w:after="0" w:line="215" w:lineRule="auto"/>
                                  <w:jc w:val="center"/>
                                  <w:textDirection w:val="btLr"/>
                                </w:pPr>
                                <w:r w:rsidRPr="00983256">
                                  <w:rPr>
                                    <w:color w:val="000000"/>
                                  </w:rPr>
                                  <w:t>L’intervention fondée sur des données probantes est utilisée dans les méthodes assignées au processus d’apprentissage</w:t>
                                </w:r>
                              </w:p>
                            </w:txbxContent>
                          </wps:txbx>
                          <wps:bodyPr rot="0" vert="horz" wrap="square" lIns="6975" tIns="6975" rIns="6975" bIns="6975" anchor="ctr" anchorCtr="0" upright="1">
                            <a:noAutofit/>
                          </wps:bodyPr>
                        </wps:wsp>
                        <wps:wsp>
                          <wps:cNvPr id="13" name="Arc 80"/>
                          <wps:cNvSpPr>
                            <a:spLocks/>
                          </wps:cNvSpPr>
                          <wps:spPr bwMode="auto">
                            <a:xfrm>
                              <a:off x="3607" y="10656"/>
                              <a:ext cx="7202"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4" name="Arc 81"/>
                          <wps:cNvSpPr>
                            <a:spLocks/>
                          </wps:cNvSpPr>
                          <wps:spPr bwMode="auto">
                            <a:xfrm>
                              <a:off x="3607" y="10656"/>
                              <a:ext cx="7202"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5" name="Rectangle 82"/>
                          <wps:cNvSpPr>
                            <a:spLocks noChangeArrowheads="1"/>
                          </wps:cNvSpPr>
                          <wps:spPr bwMode="auto">
                            <a:xfrm>
                              <a:off x="7"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6" name="Text Box 83"/>
                          <wps:cNvSpPr txBox="1">
                            <a:spLocks noChangeArrowheads="1"/>
                          </wps:cNvSpPr>
                          <wps:spPr bwMode="auto">
                            <a:xfrm>
                              <a:off x="7"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983256" w:rsidP="00880F30">
                                <w:pPr>
                                  <w:spacing w:after="0" w:line="215" w:lineRule="auto"/>
                                  <w:jc w:val="center"/>
                                  <w:textDirection w:val="btLr"/>
                                </w:pPr>
                                <w:r w:rsidRPr="00983256">
                                  <w:rPr>
                                    <w:b/>
                                    <w:bCs/>
                                    <w:color w:val="000000"/>
                                  </w:rPr>
                                  <w:t>Construction du vocabulaire</w:t>
                                </w:r>
                              </w:p>
                            </w:txbxContent>
                          </wps:txbx>
                          <wps:bodyPr rot="0" vert="horz" wrap="square" lIns="6975" tIns="6975" rIns="6975" bIns="6975" anchor="ctr" anchorCtr="0" upright="1">
                            <a:noAutofit/>
                          </wps:bodyPr>
                        </wps:wsp>
                        <wps:wsp>
                          <wps:cNvPr id="17" name="Arc 84"/>
                          <wps:cNvSpPr>
                            <a:spLocks/>
                          </wps:cNvSpPr>
                          <wps:spPr bwMode="auto">
                            <a:xfrm>
                              <a:off x="21034" y="10656"/>
                              <a:ext cx="7202"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8" name="Arc 85"/>
                          <wps:cNvSpPr>
                            <a:spLocks/>
                          </wps:cNvSpPr>
                          <wps:spPr bwMode="auto">
                            <a:xfrm>
                              <a:off x="21034" y="10656"/>
                              <a:ext cx="7202"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19" name="Rectangle 86"/>
                          <wps:cNvSpPr>
                            <a:spLocks noChangeArrowheads="1"/>
                          </wps:cNvSpPr>
                          <wps:spPr bwMode="auto">
                            <a:xfrm>
                              <a:off x="17434"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0" name="Text Box 87"/>
                          <wps:cNvSpPr txBox="1">
                            <a:spLocks noChangeArrowheads="1"/>
                          </wps:cNvSpPr>
                          <wps:spPr bwMode="auto">
                            <a:xfrm>
                              <a:off x="15773" y="11952"/>
                              <a:ext cx="18593"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256" w:rsidRPr="00983256" w:rsidRDefault="00983256" w:rsidP="00880F30">
                                <w:pPr>
                                  <w:spacing w:before="76" w:after="0" w:line="215" w:lineRule="auto"/>
                                  <w:jc w:val="center"/>
                                  <w:textDirection w:val="btLr"/>
                                  <w:rPr>
                                    <w:b/>
                                    <w:bCs/>
                                    <w:color w:val="000000"/>
                                  </w:rPr>
                                </w:pPr>
                                <w:r w:rsidRPr="00983256">
                                  <w:rPr>
                                    <w:b/>
                                    <w:bCs/>
                                    <w:color w:val="000000"/>
                                  </w:rPr>
                                  <w:t>Comprendre le texte de lecture</w:t>
                                </w:r>
                              </w:p>
                              <w:p w:rsidR="002A04E6" w:rsidRPr="00983256" w:rsidRDefault="002A04E6" w:rsidP="00880F30">
                                <w:pPr>
                                  <w:spacing w:before="76" w:after="0" w:line="215" w:lineRule="auto"/>
                                  <w:jc w:val="center"/>
                                  <w:textDirection w:val="btLr"/>
                                </w:pPr>
                                <w:r w:rsidRPr="00983256">
                                  <w:rPr>
                                    <w:color w:val="000000"/>
                                  </w:rPr>
                                  <w:t>click or clunk</w:t>
                                </w:r>
                              </w:p>
                            </w:txbxContent>
                          </wps:txbx>
                          <wps:bodyPr rot="0" vert="horz" wrap="square" lIns="6975" tIns="6975" rIns="6975" bIns="6975" anchor="ctr" anchorCtr="0" upright="1">
                            <a:noAutofit/>
                          </wps:bodyPr>
                        </wps:wsp>
                        <wps:wsp>
                          <wps:cNvPr id="21" name="Arc 88"/>
                          <wps:cNvSpPr>
                            <a:spLocks/>
                          </wps:cNvSpPr>
                          <wps:spPr bwMode="auto">
                            <a:xfrm>
                              <a:off x="38461" y="10656"/>
                              <a:ext cx="7202"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2" name="Arc 89"/>
                          <wps:cNvSpPr>
                            <a:spLocks/>
                          </wps:cNvSpPr>
                          <wps:spPr bwMode="auto">
                            <a:xfrm>
                              <a:off x="38461" y="10656"/>
                              <a:ext cx="7202"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3" name="Rectangle 90"/>
                          <wps:cNvSpPr>
                            <a:spLocks noChangeArrowheads="1"/>
                          </wps:cNvSpPr>
                          <wps:spPr bwMode="auto">
                            <a:xfrm>
                              <a:off x="34861"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4" name="Text Box 91"/>
                          <wps:cNvSpPr txBox="1">
                            <a:spLocks noChangeArrowheads="1"/>
                          </wps:cNvSpPr>
                          <wps:spPr bwMode="auto">
                            <a:xfrm>
                              <a:off x="34861"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76016" w:rsidP="00880F30">
                                <w:pPr>
                                  <w:spacing w:after="0" w:line="215" w:lineRule="auto"/>
                                  <w:jc w:val="center"/>
                                  <w:textDirection w:val="btLr"/>
                                </w:pPr>
                                <w:r>
                                  <w:rPr>
                                    <w:b/>
                                    <w:bCs/>
                                    <w:color w:val="000000"/>
                                  </w:rPr>
                                  <w:t>Améliorer la fluence en</w:t>
                                </w:r>
                                <w:r w:rsidR="00983256" w:rsidRPr="00983256">
                                  <w:rPr>
                                    <w:b/>
                                    <w:bCs/>
                                    <w:color w:val="000000"/>
                                  </w:rPr>
                                  <w:t xml:space="preserve"> lecture</w:t>
                                </w:r>
                              </w:p>
                            </w:txbxContent>
                          </wps:txbx>
                          <wps:bodyPr rot="0" vert="horz" wrap="square" lIns="6975" tIns="6975" rIns="6975" bIns="6975" anchor="ctr" anchorCtr="0" upright="1">
                            <a:noAutofit/>
                          </wps:bodyPr>
                        </wps:wsp>
                        <wps:wsp>
                          <wps:cNvPr id="25" name="Arc 94"/>
                          <wps:cNvSpPr>
                            <a:spLocks/>
                          </wps:cNvSpPr>
                          <wps:spPr bwMode="auto">
                            <a:xfrm>
                              <a:off x="55888" y="10656"/>
                              <a:ext cx="7202"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6" name="Arc 97"/>
                          <wps:cNvSpPr>
                            <a:spLocks/>
                          </wps:cNvSpPr>
                          <wps:spPr bwMode="auto">
                            <a:xfrm>
                              <a:off x="55888" y="10656"/>
                              <a:ext cx="7202"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7" name="Rectangle 98"/>
                          <wps:cNvSpPr>
                            <a:spLocks noChangeArrowheads="1"/>
                          </wps:cNvSpPr>
                          <wps:spPr bwMode="auto">
                            <a:xfrm>
                              <a:off x="52288"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28" name="Text Box 99"/>
                          <wps:cNvSpPr txBox="1">
                            <a:spLocks noChangeArrowheads="1"/>
                          </wps:cNvSpPr>
                          <wps:spPr bwMode="auto">
                            <a:xfrm>
                              <a:off x="52288"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Pr="00276016" w:rsidRDefault="00276016" w:rsidP="00276016">
                                <w:pPr>
                                  <w:spacing w:after="0" w:line="215" w:lineRule="auto"/>
                                  <w:jc w:val="center"/>
                                  <w:textDirection w:val="btLr"/>
                                  <w:rPr>
                                    <w:b/>
                                    <w:bCs/>
                                    <w:lang w:val="en-US"/>
                                  </w:rPr>
                                </w:pPr>
                                <w:r>
                                  <w:rPr>
                                    <w:b/>
                                    <w:bCs/>
                                    <w:color w:val="000000"/>
                                    <w:lang w:val="en-US"/>
                                  </w:rPr>
                                  <w:t>Lecture globale de mots</w:t>
                                </w:r>
                              </w:p>
                            </w:txbxContent>
                          </wps:txbx>
                          <wps:bodyPr rot="0" vert="horz" wrap="square" lIns="6975" tIns="6975" rIns="6975" bIns="6975" anchor="ctr" anchorCtr="0" upright="1">
                            <a:noAutofit/>
                          </wps:bodyPr>
                        </wps:wsp>
                        <wps:wsp>
                          <wps:cNvPr id="29" name="Arc 100"/>
                          <wps:cNvSpPr>
                            <a:spLocks/>
                          </wps:cNvSpPr>
                          <wps:spPr bwMode="auto">
                            <a:xfrm>
                              <a:off x="73315" y="10656"/>
                              <a:ext cx="7201" cy="7201"/>
                            </a:xfrm>
                            <a:custGeom>
                              <a:avLst/>
                              <a:gdLst>
                                <a:gd name="T0" fmla="*/ 84238 w 720123"/>
                                <a:gd name="T1" fmla="*/ 128618 h 720123"/>
                                <a:gd name="T2" fmla="*/ 360061 w 720123"/>
                                <a:gd name="T3" fmla="*/ -1 h 720123"/>
                                <a:gd name="T4" fmla="*/ 635884 w 720123"/>
                                <a:gd name="T5" fmla="*/ 128618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84238" y="128618"/>
                                  </a:moveTo>
                                  <a:cubicBezTo>
                                    <a:pt x="152651" y="47087"/>
                                    <a:pt x="253630" y="-1"/>
                                    <a:pt x="360061" y="-1"/>
                                  </a:cubicBezTo>
                                  <a:cubicBezTo>
                                    <a:pt x="466493" y="-1"/>
                                    <a:pt x="567471" y="47086"/>
                                    <a:pt x="635884" y="128618"/>
                                  </a:cubicBezTo>
                                  <a:lnTo>
                                    <a:pt x="360062" y="360062"/>
                                  </a:lnTo>
                                  <a:lnTo>
                                    <a:pt x="84238" y="128618"/>
                                  </a:lnTo>
                                  <a:close/>
                                </a:path>
                                <a:path w="720123" h="720123" fill="none">
                                  <a:moveTo>
                                    <a:pt x="84238" y="128618"/>
                                  </a:moveTo>
                                  <a:cubicBezTo>
                                    <a:pt x="152651" y="47087"/>
                                    <a:pt x="253630" y="-1"/>
                                    <a:pt x="360061" y="-1"/>
                                  </a:cubicBezTo>
                                  <a:cubicBezTo>
                                    <a:pt x="466493" y="-1"/>
                                    <a:pt x="567471" y="47086"/>
                                    <a:pt x="635884" y="128618"/>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30" name="Arc 101"/>
                          <wps:cNvSpPr>
                            <a:spLocks/>
                          </wps:cNvSpPr>
                          <wps:spPr bwMode="auto">
                            <a:xfrm>
                              <a:off x="73315" y="10656"/>
                              <a:ext cx="7201" cy="7201"/>
                            </a:xfrm>
                            <a:custGeom>
                              <a:avLst/>
                              <a:gdLst>
                                <a:gd name="T0" fmla="*/ 635885 w 720123"/>
                                <a:gd name="T1" fmla="*/ 591505 h 720123"/>
                                <a:gd name="T2" fmla="*/ 360062 w 720123"/>
                                <a:gd name="T3" fmla="*/ 720124 h 720123"/>
                                <a:gd name="T4" fmla="*/ 84239 w 720123"/>
                                <a:gd name="T5" fmla="*/ 591505 h 720123"/>
                                <a:gd name="T6" fmla="*/ 0 60000 65536"/>
                                <a:gd name="T7" fmla="*/ 0 60000 65536"/>
                                <a:gd name="T8" fmla="*/ 0 60000 65536"/>
                                <a:gd name="T9" fmla="*/ 0 w 720123"/>
                                <a:gd name="T10" fmla="*/ 0 h 720123"/>
                                <a:gd name="T11" fmla="*/ 720123 w 720123"/>
                                <a:gd name="T12" fmla="*/ 720123 h 720123"/>
                              </a:gdLst>
                              <a:ahLst/>
                              <a:cxnLst>
                                <a:cxn ang="T6">
                                  <a:pos x="T0" y="T1"/>
                                </a:cxn>
                                <a:cxn ang="T7">
                                  <a:pos x="T2" y="T3"/>
                                </a:cxn>
                                <a:cxn ang="T8">
                                  <a:pos x="T4" y="T5"/>
                                </a:cxn>
                              </a:cxnLst>
                              <a:rect l="T9" t="T10" r="T11" b="T12"/>
                              <a:pathLst>
                                <a:path w="720123" h="720123" stroke="0">
                                  <a:moveTo>
                                    <a:pt x="635885" y="591505"/>
                                  </a:moveTo>
                                  <a:cubicBezTo>
                                    <a:pt x="567472" y="673036"/>
                                    <a:pt x="466493" y="720124"/>
                                    <a:pt x="360062" y="720124"/>
                                  </a:cubicBezTo>
                                  <a:cubicBezTo>
                                    <a:pt x="253630" y="720124"/>
                                    <a:pt x="152652" y="673037"/>
                                    <a:pt x="84239" y="591505"/>
                                  </a:cubicBezTo>
                                  <a:lnTo>
                                    <a:pt x="360062" y="360062"/>
                                  </a:lnTo>
                                  <a:lnTo>
                                    <a:pt x="635885" y="591505"/>
                                  </a:lnTo>
                                  <a:close/>
                                </a:path>
                                <a:path w="720123" h="720123" fill="none">
                                  <a:moveTo>
                                    <a:pt x="635885" y="591505"/>
                                  </a:moveTo>
                                  <a:cubicBezTo>
                                    <a:pt x="567472" y="673036"/>
                                    <a:pt x="466493" y="720124"/>
                                    <a:pt x="360062" y="720124"/>
                                  </a:cubicBezTo>
                                  <a:cubicBezTo>
                                    <a:pt x="253630" y="720124"/>
                                    <a:pt x="152652" y="673037"/>
                                    <a:pt x="84239" y="591505"/>
                                  </a:cubicBezTo>
                                </a:path>
                              </a:pathLst>
                            </a:custGeom>
                            <a:noFill/>
                            <a:ln w="12700">
                              <a:solidFill>
                                <a:srgbClr val="487AA8"/>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31" name="Rectangle 102"/>
                          <wps:cNvSpPr>
                            <a:spLocks noChangeArrowheads="1"/>
                          </wps:cNvSpPr>
                          <wps:spPr bwMode="auto">
                            <a:xfrm>
                              <a:off x="69715" y="11952"/>
                              <a:ext cx="14402"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Default="002A04E6" w:rsidP="00880F30">
                                <w:pPr>
                                  <w:spacing w:after="0" w:line="240" w:lineRule="auto"/>
                                  <w:textDirection w:val="btLr"/>
                                </w:pPr>
                              </w:p>
                            </w:txbxContent>
                          </wps:txbx>
                          <wps:bodyPr rot="0" vert="horz" wrap="square" lIns="91425" tIns="91425" rIns="91425" bIns="91425" anchor="ctr" anchorCtr="0" upright="1">
                            <a:noAutofit/>
                          </wps:bodyPr>
                        </wps:wsp>
                        <wps:wsp>
                          <wps:cNvPr id="32" name="Text Box 103"/>
                          <wps:cNvSpPr txBox="1">
                            <a:spLocks noChangeArrowheads="1"/>
                          </wps:cNvSpPr>
                          <wps:spPr bwMode="auto">
                            <a:xfrm>
                              <a:off x="67817" y="11952"/>
                              <a:ext cx="17519" cy="4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4E6" w:rsidRPr="00276016" w:rsidRDefault="00276016" w:rsidP="00276016">
                                <w:pPr>
                                  <w:spacing w:after="0" w:line="215" w:lineRule="auto"/>
                                  <w:jc w:val="center"/>
                                  <w:textDirection w:val="btLr"/>
                                  <w:rPr>
                                    <w:lang w:val="en-US"/>
                                  </w:rPr>
                                </w:pPr>
                                <w:r w:rsidRPr="00880F30">
                                  <w:rPr>
                                    <w:b/>
                                    <w:color w:val="000000"/>
                                    <w:lang w:val="en-US"/>
                                  </w:rPr>
                                  <w:t>Cover, Copy, &amp; Compare (CCC) Math Facts</w:t>
                                </w:r>
                              </w:p>
                            </w:txbxContent>
                          </wps:txbx>
                          <wps:bodyPr rot="0" vert="horz" wrap="square" lIns="6975" tIns="6975" rIns="6975" bIns="6975" anchor="ctr" anchorCtr="0" upright="1">
                            <a:noAutofit/>
                          </wps:bodyPr>
                        </wps:wsp>
                      </wpg:grpSp>
                    </wpg:wgp>
                  </a:graphicData>
                </a:graphic>
              </wp:inline>
            </w:drawing>
          </mc:Choice>
          <mc:Fallback>
            <w:pict>
              <v:group w14:anchorId="6FEB2E8D" id="Group 2" o:spid="_x0000_s1026" style="width:671.95pt;height:2in;mso-position-horizontal-relative:char;mso-position-vertical-relative:line" coordsize="85336,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">
                <v:group id="Group 69" o:spid="_x0000_s1027" style="position:absolute;width:85336;height:18288" coordsize="8533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70" o:spid="_x0000_s1028" style="position:absolute;width:84124;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2A04E6" w:rsidRDefault="002A04E6" w:rsidP="00880F30">
                          <w:pPr>
                            <w:spacing w:after="0" w:line="240" w:lineRule="auto"/>
                            <w:textDirection w:val="btLr"/>
                          </w:pPr>
                        </w:p>
                      </w:txbxContent>
                    </v:textbox>
                  </v:rect>
                  <v:shape id="Freeform: Shape 71" o:spid="_x0000_s1029" style="position:absolute;left:42062;top:7631;width:34854;height:30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" path="m,l,60000r120000,l120000,120000e" filled="f" strokecolor="#487aa8" strokeweight="1pt">
                    <v:stroke startarrowwidth="narrow" startarrowlength="short" endarrowwidth="narrow" endarrowlength="short" joinstyle="miter"/>
                    <v:path arrowok="t" o:extrusionok="f" o:connecttype="custom" o:connectlocs="0,0;0,1513;34854,1513;34854,3025" o:connectangles="0,0,0,0"/>
                  </v:shape>
                  <v:shape id="Freeform: Shape 72" o:spid="_x0000_s1030" style="position:absolute;left:42062;top:7631;width:17427;height:30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" path="m,l,60000r120000,l120000,120000e" filled="f" strokecolor="#487aa8" strokeweight="1pt">
                    <v:stroke startarrowwidth="narrow" startarrowlength="short" endarrowwidth="narrow" endarrowlength="short" joinstyle="miter"/>
                    <v:path arrowok="t" o:extrusionok="f" o:connecttype="custom" o:connectlocs="0,0;0,1513;17427,1513;17427,3025" o:connectangles="0,0,0,0"/>
                  </v:shape>
                  <v:shape id="Freeform: Shape 73" o:spid="_x0000_s1031" style="position:absolute;left:41605;top:7631;width:914;height:30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" path="m60000,r,120000e" filled="f" strokecolor="#487aa8" strokeweight="1pt">
                    <v:stroke startarrowwidth="narrow" startarrowlength="short" endarrowwidth="narrow" endarrowlength="short" joinstyle="miter"/>
                    <v:path arrowok="t" o:extrusionok="f" o:connecttype="custom" o:connectlocs="457,0;457,3025" o:connectangles="0,0"/>
                  </v:shape>
                  <v:shape id="Freeform: Shape 74" o:spid="_x0000_s1032" style="position:absolute;left:24635;top:7631;width:17427;height:30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" path="m120000,r,60000l,60000r,60000e" filled="f" strokecolor="#487aa8" strokeweight="1pt">
                    <v:stroke startarrowwidth="narrow" startarrowlength="short" endarrowwidth="narrow" endarrowlength="short" joinstyle="miter"/>
                    <v:path arrowok="t" o:extrusionok="f" o:connecttype="custom" o:connectlocs="17427,0;17427,1513;0,1513;0,3025" o:connectangles="0,0,0,0"/>
                  </v:shape>
                  <v:shape id="Freeform: Shape 75" o:spid="_x0000_s1033" style="position:absolute;left:7208;top:7631;width:34854;height:302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" path="m120000,r,60000l,60000r,60000e" filled="f" strokecolor="#487aa8" strokeweight="1pt">
                    <v:stroke startarrowwidth="narrow" startarrowlength="short" endarrowwidth="narrow" endarrowlength="short" joinstyle="miter"/>
                    <v:path arrowok="t" o:extrusionok="f" o:connecttype="custom" o:connectlocs="34854,0;34854,1513;0,1513;0,3025" o:connectangles="0,0,0,0"/>
                  </v:shape>
                  <v:shape id="Arc 76" o:spid="_x0000_s1034" style="position:absolute;left:38461;top:430;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1,0;6360,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77" o:spid="_x0000_s1035" style="position:absolute;left:38461;top:430;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60,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78" o:spid="_x0000_s1036" style="position:absolute;left:34861;top:1726;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2A04E6" w:rsidRDefault="002A04E6" w:rsidP="00880F30">
                          <w:pPr>
                            <w:spacing w:after="0" w:line="240" w:lineRule="auto"/>
                            <w:textDirection w:val="btLr"/>
                          </w:pPr>
                        </w:p>
                      </w:txbxContent>
                    </v:textbox>
                  </v:rect>
                  <v:shapetype id="_x0000_t202" coordsize="21600,21600" o:spt="202" path="m,l,21600r21600,l21600,xe">
                    <v:stroke joinstyle="miter"/>
                    <v:path gradientshapeok="t" o:connecttype="rect"/>
                  </v:shapetype>
                  <v:shape id="Text Box 79" o:spid="_x0000_s1037" type="#_x0000_t202" style="position:absolute;left:26185;top:788;width:31934;height:6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" filled="f" stroked="f">
                    <v:textbox inset=".19375mm,.19375mm,.19375mm,.19375mm">
                      <w:txbxContent>
                        <w:p w:rsidR="002A04E6" w:rsidRPr="00983256" w:rsidRDefault="00983256" w:rsidP="00880F30">
                          <w:pPr>
                            <w:spacing w:after="0" w:line="215" w:lineRule="auto"/>
                            <w:jc w:val="center"/>
                            <w:textDirection w:val="btLr"/>
                          </w:pPr>
                          <w:r w:rsidRPr="00983256">
                            <w:rPr>
                              <w:color w:val="000000"/>
                            </w:rPr>
                            <w:t>L’intervention fondée sur des données probantes est utilisée dans les méthodes assignées au processus d’apprentissage</w:t>
                          </w:r>
                        </w:p>
                      </w:txbxContent>
                    </v:textbox>
                  </v:shape>
                  <v:shape id="Arc 80" o:spid="_x0000_s1038" style="position:absolute;left:3607;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1,0;6360,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81" o:spid="_x0000_s1039" style="position:absolute;left:3607;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60,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82" o:spid="_x0000_s1040" style="position:absolute;left:7;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rsidR="002A04E6" w:rsidRDefault="002A04E6" w:rsidP="00880F30">
                          <w:pPr>
                            <w:spacing w:after="0" w:line="240" w:lineRule="auto"/>
                            <w:textDirection w:val="btLr"/>
                          </w:pPr>
                        </w:p>
                      </w:txbxContent>
                    </v:textbox>
                  </v:rect>
                  <v:shape id="Text Box 83" o:spid="_x0000_s1041" type="#_x0000_t202" style="position:absolute;left:7;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" filled="f" stroked="f">
                    <v:textbox inset=".19375mm,.19375mm,.19375mm,.19375mm">
                      <w:txbxContent>
                        <w:p w:rsidR="002A04E6" w:rsidRDefault="00983256" w:rsidP="00880F30">
                          <w:pPr>
                            <w:spacing w:after="0" w:line="215" w:lineRule="auto"/>
                            <w:jc w:val="center"/>
                            <w:textDirection w:val="btLr"/>
                          </w:pPr>
                          <w:r w:rsidRPr="00983256">
                            <w:rPr>
                              <w:b/>
                              <w:bCs/>
                              <w:color w:val="000000"/>
                            </w:rPr>
                            <w:t>Construction du vocabulaire</w:t>
                          </w:r>
                        </w:p>
                      </w:txbxContent>
                    </v:textbox>
                  </v:shape>
                  <v:shape id="Arc 84" o:spid="_x0000_s1042" style="position:absolute;left:21034;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1,0;6360,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85" o:spid="_x0000_s1043" style="position:absolute;left:21034;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60,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86" o:spid="_x0000_s1044" style="position:absolute;left:17434;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rsidR="002A04E6" w:rsidRDefault="002A04E6" w:rsidP="00880F30">
                          <w:pPr>
                            <w:spacing w:after="0" w:line="240" w:lineRule="auto"/>
                            <w:textDirection w:val="btLr"/>
                          </w:pPr>
                        </w:p>
                      </w:txbxContent>
                    </v:textbox>
                  </v:rect>
                  <v:shape id="Text Box 87" o:spid="_x0000_s1045" type="#_x0000_t202" style="position:absolute;left:15773;top:11952;width:18593;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" filled="f" stroked="f">
                    <v:textbox inset=".19375mm,.19375mm,.19375mm,.19375mm">
                      <w:txbxContent>
                        <w:p w:rsidR="00983256" w:rsidRPr="00983256" w:rsidRDefault="00983256" w:rsidP="00880F30">
                          <w:pPr>
                            <w:spacing w:before="76" w:after="0" w:line="215" w:lineRule="auto"/>
                            <w:jc w:val="center"/>
                            <w:textDirection w:val="btLr"/>
                            <w:rPr>
                              <w:b/>
                              <w:bCs/>
                              <w:color w:val="000000"/>
                            </w:rPr>
                          </w:pPr>
                          <w:r w:rsidRPr="00983256">
                            <w:rPr>
                              <w:b/>
                              <w:bCs/>
                              <w:color w:val="000000"/>
                            </w:rPr>
                            <w:t>Comprendre le texte de lecture</w:t>
                          </w:r>
                        </w:p>
                        <w:p w:rsidR="002A04E6" w:rsidRPr="00983256" w:rsidRDefault="002A04E6" w:rsidP="00880F30">
                          <w:pPr>
                            <w:spacing w:before="76" w:after="0" w:line="215" w:lineRule="auto"/>
                            <w:jc w:val="center"/>
                            <w:textDirection w:val="btLr"/>
                          </w:pPr>
                          <w:r w:rsidRPr="00983256">
                            <w:rPr>
                              <w:color w:val="000000"/>
                            </w:rPr>
                            <w:t>click or clunk</w:t>
                          </w:r>
                        </w:p>
                      </w:txbxContent>
                    </v:textbox>
                  </v:shape>
                  <v:shape id="Arc 88" o:spid="_x0000_s1046" style="position:absolute;left:38461;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1,0;6360,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89" o:spid="_x0000_s1047" style="position:absolute;left:38461;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60,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90" o:spid="_x0000_s1048" style="position:absolute;left:34861;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rsidR="002A04E6" w:rsidRDefault="002A04E6" w:rsidP="00880F30">
                          <w:pPr>
                            <w:spacing w:after="0" w:line="240" w:lineRule="auto"/>
                            <w:textDirection w:val="btLr"/>
                          </w:pPr>
                        </w:p>
                      </w:txbxContent>
                    </v:textbox>
                  </v:rect>
                  <v:shape id="Text Box 91" o:spid="_x0000_s1049" type="#_x0000_t202" style="position:absolute;left:34861;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" filled="f" stroked="f">
                    <v:textbox inset=".19375mm,.19375mm,.19375mm,.19375mm">
                      <w:txbxContent>
                        <w:p w:rsidR="002A04E6" w:rsidRDefault="00276016" w:rsidP="00880F30">
                          <w:pPr>
                            <w:spacing w:after="0" w:line="215" w:lineRule="auto"/>
                            <w:jc w:val="center"/>
                            <w:textDirection w:val="btLr"/>
                          </w:pPr>
                          <w:r>
                            <w:rPr>
                              <w:b/>
                              <w:bCs/>
                              <w:color w:val="000000"/>
                            </w:rPr>
                            <w:t>Améliorer la fluence en</w:t>
                          </w:r>
                          <w:r w:rsidR="00983256" w:rsidRPr="00983256">
                            <w:rPr>
                              <w:b/>
                              <w:bCs/>
                              <w:color w:val="000000"/>
                            </w:rPr>
                            <w:t xml:space="preserve"> lecture</w:t>
                          </w:r>
                        </w:p>
                      </w:txbxContent>
                    </v:textbox>
                  </v:shape>
                  <v:shape id="Arc 94" o:spid="_x0000_s1050" style="position:absolute;left:55888;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1,0;6360,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97" o:spid="_x0000_s1051" style="position:absolute;left:55888;top:10656;width:7202;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60,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98" o:spid="_x0000_s1052" style="position:absolute;left:52288;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rsidR="002A04E6" w:rsidRDefault="002A04E6" w:rsidP="00880F30">
                          <w:pPr>
                            <w:spacing w:after="0" w:line="240" w:lineRule="auto"/>
                            <w:textDirection w:val="btLr"/>
                          </w:pPr>
                        </w:p>
                      </w:txbxContent>
                    </v:textbox>
                  </v:rect>
                  <v:shape id="Text Box 99" o:spid="_x0000_s1053" type="#_x0000_t202" style="position:absolute;left:52288;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" filled="f" stroked="f">
                    <v:textbox inset=".19375mm,.19375mm,.19375mm,.19375mm">
                      <w:txbxContent>
                        <w:p w:rsidR="002A04E6" w:rsidRPr="00276016" w:rsidRDefault="00276016" w:rsidP="00276016">
                          <w:pPr>
                            <w:spacing w:after="0" w:line="215" w:lineRule="auto"/>
                            <w:jc w:val="center"/>
                            <w:textDirection w:val="btLr"/>
                            <w:rPr>
                              <w:b/>
                              <w:bCs/>
                              <w:lang w:val="en-US"/>
                            </w:rPr>
                          </w:pPr>
                          <w:r>
                            <w:rPr>
                              <w:b/>
                              <w:bCs/>
                              <w:color w:val="000000"/>
                              <w:lang w:val="en-US"/>
                            </w:rPr>
                            <w:t>Lecture globale de mots</w:t>
                          </w:r>
                        </w:p>
                      </w:txbxContent>
                    </v:textbox>
                  </v:shape>
                  <v:shape id="Arc 100" o:spid="_x0000_s1054" style="position:absolute;left:73315;top:10656;width:7201;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" adj="-11796480,,5400" path="m84238,128618nsc152651,47087,253630,-1,360061,-1v106432,,207410,47087,275823,128619l360062,360062,84238,128618xem84238,128618nfc152651,47087,253630,-1,360061,-1v106432,,207410,47087,275823,128619e" filled="f" strokecolor="#487aa8" strokeweight="1pt">
                    <v:stroke startarrowwidth="narrow" startarrowlength="short" endarrowwidth="narrow" endarrowlength="short" joinstyle="miter"/>
                    <v:formulas/>
                    <v:path arrowok="t" o:connecttype="custom" o:connectlocs="842,1286;3600,0;6359,1286" o:connectangles="0,0,0" textboxrect="0,0,720123,720123"/>
                    <v:textbox inset="2.53958mm,2.53958mm,2.53958mm,2.53958mm">
                      <w:txbxContent>
                        <w:p w:rsidR="002A04E6" w:rsidRDefault="002A04E6" w:rsidP="00880F30">
                          <w:pPr>
                            <w:spacing w:after="0" w:line="240" w:lineRule="auto"/>
                            <w:textDirection w:val="btLr"/>
                          </w:pPr>
                        </w:p>
                      </w:txbxContent>
                    </v:textbox>
                  </v:shape>
                  <v:shape id="Arc 101" o:spid="_x0000_s1055" style="position:absolute;left:73315;top:10656;width:7201;height:7201;visibility:visible;mso-wrap-style:square;v-text-anchor:middle" coordsize="720123,720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" adj="-11796480,,5400" path="m635885,591505nsc567472,673036,466493,720124,360062,720124v-106432,,-207410,-47087,-275823,-128619l360062,360062,635885,591505xem635885,591505nfc567472,673036,466493,720124,360062,720124v-106432,,-207410,-47087,-275823,-128619e" filled="f" strokecolor="#487aa8" strokeweight="1pt">
                    <v:stroke startarrowwidth="narrow" startarrowlength="short" endarrowwidth="narrow" endarrowlength="short" joinstyle="miter"/>
                    <v:formulas/>
                    <v:path arrowok="t" o:connecttype="custom" o:connectlocs="6359,5915;3601,7201;842,5915" o:connectangles="0,0,0" textboxrect="0,0,720123,720123"/>
                    <v:textbox inset="2.53958mm,2.53958mm,2.53958mm,2.53958mm">
                      <w:txbxContent>
                        <w:p w:rsidR="002A04E6" w:rsidRDefault="002A04E6" w:rsidP="00880F30">
                          <w:pPr>
                            <w:spacing w:after="0" w:line="240" w:lineRule="auto"/>
                            <w:textDirection w:val="btLr"/>
                          </w:pPr>
                        </w:p>
                      </w:txbxContent>
                    </v:textbox>
                  </v:shape>
                  <v:rect id="Rectangle 102" o:spid="_x0000_s1056" style="position:absolute;left:69715;top:11952;width:14402;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rsidR="002A04E6" w:rsidRDefault="002A04E6" w:rsidP="00880F30">
                          <w:pPr>
                            <w:spacing w:after="0" w:line="240" w:lineRule="auto"/>
                            <w:textDirection w:val="btLr"/>
                          </w:pPr>
                        </w:p>
                      </w:txbxContent>
                    </v:textbox>
                  </v:rect>
                  <v:shape id="Text Box 103" o:spid="_x0000_s1057" type="#_x0000_t202" style="position:absolute;left:67817;top:11952;width:17519;height:4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" filled="f" stroked="f">
                    <v:textbox inset=".19375mm,.19375mm,.19375mm,.19375mm">
                      <w:txbxContent>
                        <w:p w:rsidR="002A04E6" w:rsidRPr="00276016" w:rsidRDefault="00276016" w:rsidP="00276016">
                          <w:pPr>
                            <w:spacing w:after="0" w:line="215" w:lineRule="auto"/>
                            <w:jc w:val="center"/>
                            <w:textDirection w:val="btLr"/>
                            <w:rPr>
                              <w:lang w:val="en-US"/>
                            </w:rPr>
                          </w:pPr>
                          <w:r w:rsidRPr="00880F30">
                            <w:rPr>
                              <w:b/>
                              <w:color w:val="000000"/>
                              <w:lang w:val="en-US"/>
                            </w:rPr>
                            <w:t>Cover, Copy, &amp; Compare (CCC) Math Facts</w:t>
                          </w:r>
                        </w:p>
                      </w:txbxContent>
                    </v:textbox>
                  </v:shape>
                </v:group>
                <w10:anchorlock/>
              </v:group>
            </w:pict>
          </mc:Fallback>
        </mc:AlternateContent>
      </w:r>
    </w:p>
    <w:p w:rsidR="00880F30" w:rsidRDefault="00C82567" w:rsidP="00C82567">
      <w:pPr>
        <w:tabs>
          <w:tab w:val="left" w:pos="996"/>
        </w:tabs>
        <w:rPr>
          <w:sz w:val="28"/>
          <w:szCs w:val="28"/>
          <w:lang w:val="en-US"/>
        </w:rPr>
      </w:pPr>
      <w:r>
        <w:rPr>
          <w:sz w:val="28"/>
          <w:szCs w:val="28"/>
          <w:lang w:val="en-US"/>
        </w:rPr>
        <w:tab/>
      </w:r>
    </w:p>
    <w:p w:rsidR="00347232" w:rsidRDefault="00347232" w:rsidP="00C82567">
      <w:pPr>
        <w:tabs>
          <w:tab w:val="left" w:pos="996"/>
        </w:tabs>
        <w:rPr>
          <w:sz w:val="28"/>
          <w:szCs w:val="28"/>
          <w:lang w:val="en-US"/>
        </w:rPr>
      </w:pPr>
    </w:p>
    <w:p w:rsidR="00347232" w:rsidRDefault="00347232">
      <w:r>
        <w:br w:type="page"/>
      </w:r>
    </w:p>
    <w:tbl>
      <w:tblPr>
        <w:tblStyle w:val="TableGrid"/>
        <w:tblW w:w="0" w:type="auto"/>
        <w:tblLook w:val="04A0" w:firstRow="1" w:lastRow="0" w:firstColumn="1" w:lastColumn="0" w:noHBand="0" w:noVBand="1"/>
      </w:tblPr>
      <w:tblGrid>
        <w:gridCol w:w="3399"/>
        <w:gridCol w:w="3399"/>
        <w:gridCol w:w="3399"/>
        <w:gridCol w:w="3399"/>
      </w:tblGrid>
      <w:tr w:rsidR="00C82567" w:rsidTr="00C82567">
        <w:trPr>
          <w:trHeight w:val="711"/>
        </w:trPr>
        <w:tc>
          <w:tcPr>
            <w:tcW w:w="3399" w:type="dxa"/>
          </w:tcPr>
          <w:p w:rsidR="00C82567" w:rsidRDefault="00C82567" w:rsidP="00C82567">
            <w:pPr>
              <w:tabs>
                <w:tab w:val="left" w:pos="996"/>
              </w:tabs>
              <w:rPr>
                <w:sz w:val="28"/>
                <w:szCs w:val="28"/>
                <w:lang w:val="en-US"/>
              </w:rPr>
            </w:pPr>
          </w:p>
        </w:tc>
        <w:tc>
          <w:tcPr>
            <w:tcW w:w="3399" w:type="dxa"/>
            <w:shd w:val="clear" w:color="auto" w:fill="BFBFBF" w:themeFill="background1" w:themeFillShade="BF"/>
          </w:tcPr>
          <w:p w:rsidR="00C82567" w:rsidRDefault="00C82567" w:rsidP="00C82567">
            <w:pPr>
              <w:tabs>
                <w:tab w:val="left" w:pos="996"/>
              </w:tabs>
              <w:rPr>
                <w:sz w:val="28"/>
                <w:szCs w:val="28"/>
                <w:lang w:val="en-US"/>
              </w:rPr>
            </w:pPr>
            <w:r>
              <w:rPr>
                <w:sz w:val="28"/>
                <w:szCs w:val="28"/>
                <w:lang w:val="en-US"/>
              </w:rPr>
              <w:t>Group</w:t>
            </w:r>
            <w:r w:rsidR="00983256">
              <w:rPr>
                <w:sz w:val="28"/>
                <w:szCs w:val="28"/>
                <w:lang w:val="en-US"/>
              </w:rPr>
              <w:t>e</w:t>
            </w:r>
            <w:r>
              <w:rPr>
                <w:sz w:val="28"/>
                <w:szCs w:val="28"/>
                <w:lang w:val="en-US"/>
              </w:rPr>
              <w:t xml:space="preserve"> 1 </w:t>
            </w:r>
          </w:p>
        </w:tc>
        <w:tc>
          <w:tcPr>
            <w:tcW w:w="3399" w:type="dxa"/>
            <w:shd w:val="clear" w:color="auto" w:fill="BFBFBF" w:themeFill="background1" w:themeFillShade="BF"/>
          </w:tcPr>
          <w:p w:rsidR="00C82567" w:rsidRDefault="00C82567" w:rsidP="00C82567">
            <w:pPr>
              <w:tabs>
                <w:tab w:val="left" w:pos="996"/>
              </w:tabs>
              <w:rPr>
                <w:sz w:val="28"/>
                <w:szCs w:val="28"/>
                <w:lang w:val="en-US"/>
              </w:rPr>
            </w:pPr>
            <w:r>
              <w:rPr>
                <w:sz w:val="28"/>
                <w:szCs w:val="28"/>
                <w:lang w:val="en-US"/>
              </w:rPr>
              <w:t>Group</w:t>
            </w:r>
            <w:r w:rsidR="00983256">
              <w:rPr>
                <w:sz w:val="28"/>
                <w:szCs w:val="28"/>
                <w:lang w:val="en-US"/>
              </w:rPr>
              <w:t>e</w:t>
            </w:r>
            <w:r>
              <w:rPr>
                <w:sz w:val="28"/>
                <w:szCs w:val="28"/>
                <w:lang w:val="en-US"/>
              </w:rPr>
              <w:t xml:space="preserve"> 2</w:t>
            </w:r>
          </w:p>
        </w:tc>
        <w:tc>
          <w:tcPr>
            <w:tcW w:w="3399" w:type="dxa"/>
            <w:shd w:val="clear" w:color="auto" w:fill="BFBFBF" w:themeFill="background1" w:themeFillShade="BF"/>
          </w:tcPr>
          <w:p w:rsidR="00C82567" w:rsidRDefault="00C82567" w:rsidP="00C82567">
            <w:pPr>
              <w:tabs>
                <w:tab w:val="left" w:pos="996"/>
              </w:tabs>
              <w:rPr>
                <w:sz w:val="28"/>
                <w:szCs w:val="28"/>
                <w:lang w:val="en-US"/>
              </w:rPr>
            </w:pPr>
            <w:r>
              <w:rPr>
                <w:sz w:val="28"/>
                <w:szCs w:val="28"/>
                <w:lang w:val="en-US"/>
              </w:rPr>
              <w:t>Group</w:t>
            </w:r>
            <w:r w:rsidR="00983256">
              <w:rPr>
                <w:sz w:val="28"/>
                <w:szCs w:val="28"/>
                <w:lang w:val="en-US"/>
              </w:rPr>
              <w:t>e</w:t>
            </w:r>
            <w:r>
              <w:rPr>
                <w:sz w:val="28"/>
                <w:szCs w:val="28"/>
                <w:lang w:val="en-US"/>
              </w:rPr>
              <w:t xml:space="preserve"> 3</w:t>
            </w:r>
          </w:p>
        </w:tc>
      </w:tr>
      <w:tr w:rsidR="00C82567" w:rsidRPr="00983256" w:rsidTr="00C82567">
        <w:trPr>
          <w:trHeight w:val="1040"/>
        </w:trPr>
        <w:tc>
          <w:tcPr>
            <w:tcW w:w="3399" w:type="dxa"/>
            <w:shd w:val="clear" w:color="auto" w:fill="D9D9D9" w:themeFill="background1" w:themeFillShade="D9"/>
          </w:tcPr>
          <w:p w:rsidR="00347232" w:rsidRPr="00983256" w:rsidRDefault="00983256" w:rsidP="00C82567">
            <w:pPr>
              <w:tabs>
                <w:tab w:val="left" w:pos="996"/>
              </w:tabs>
              <w:rPr>
                <w:sz w:val="28"/>
                <w:szCs w:val="28"/>
              </w:rPr>
            </w:pPr>
            <w:r w:rsidRPr="00983256">
              <w:rPr>
                <w:sz w:val="28"/>
                <w:szCs w:val="28"/>
              </w:rPr>
              <w:t>Description du groupe et de ses capacités</w:t>
            </w:r>
          </w:p>
          <w:p w:rsidR="00347232" w:rsidRPr="00983256" w:rsidRDefault="00347232" w:rsidP="00C82567">
            <w:pPr>
              <w:tabs>
                <w:tab w:val="left" w:pos="996"/>
              </w:tabs>
              <w:rPr>
                <w:sz w:val="28"/>
                <w:szCs w:val="28"/>
              </w:rPr>
            </w:pPr>
          </w:p>
          <w:p w:rsidR="00347232" w:rsidRDefault="00347232" w:rsidP="00C82567">
            <w:pPr>
              <w:tabs>
                <w:tab w:val="left" w:pos="996"/>
              </w:tabs>
              <w:rPr>
                <w:sz w:val="28"/>
                <w:szCs w:val="28"/>
              </w:rPr>
            </w:pPr>
          </w:p>
          <w:p w:rsidR="00983256" w:rsidRPr="00983256" w:rsidRDefault="00983256" w:rsidP="00C82567">
            <w:pPr>
              <w:tabs>
                <w:tab w:val="left" w:pos="996"/>
              </w:tabs>
              <w:rPr>
                <w:sz w:val="28"/>
                <w:szCs w:val="28"/>
              </w:rPr>
            </w:pPr>
          </w:p>
          <w:p w:rsidR="00347232" w:rsidRPr="00983256" w:rsidRDefault="00347232" w:rsidP="00C82567">
            <w:pPr>
              <w:tabs>
                <w:tab w:val="left" w:pos="996"/>
              </w:tabs>
              <w:rPr>
                <w:sz w:val="28"/>
                <w:szCs w:val="28"/>
              </w:rPr>
            </w:pPr>
          </w:p>
          <w:p w:rsidR="00347232" w:rsidRPr="00983256" w:rsidRDefault="00347232" w:rsidP="00C82567">
            <w:pPr>
              <w:tabs>
                <w:tab w:val="left" w:pos="996"/>
              </w:tabs>
              <w:rPr>
                <w:sz w:val="28"/>
                <w:szCs w:val="28"/>
              </w:rPr>
            </w:pPr>
          </w:p>
        </w:tc>
        <w:tc>
          <w:tcPr>
            <w:tcW w:w="3399" w:type="dxa"/>
          </w:tcPr>
          <w:p w:rsidR="00C82567" w:rsidRDefault="00C82567" w:rsidP="00C82567">
            <w:pPr>
              <w:tabs>
                <w:tab w:val="left" w:pos="996"/>
              </w:tabs>
              <w:rPr>
                <w:sz w:val="28"/>
                <w:szCs w:val="28"/>
                <w:rtl/>
                <w:lang w:val="en-US" w:bidi="ar-LB"/>
              </w:rPr>
            </w:pPr>
          </w:p>
        </w:tc>
        <w:tc>
          <w:tcPr>
            <w:tcW w:w="3399" w:type="dxa"/>
          </w:tcPr>
          <w:p w:rsidR="00C82567" w:rsidRPr="00983256" w:rsidRDefault="00C82567" w:rsidP="00C82567">
            <w:pPr>
              <w:tabs>
                <w:tab w:val="left" w:pos="996"/>
              </w:tabs>
              <w:rPr>
                <w:sz w:val="28"/>
                <w:szCs w:val="28"/>
              </w:rPr>
            </w:pPr>
          </w:p>
        </w:tc>
        <w:tc>
          <w:tcPr>
            <w:tcW w:w="3399" w:type="dxa"/>
          </w:tcPr>
          <w:p w:rsidR="00C82567" w:rsidRPr="00983256" w:rsidRDefault="00C82567" w:rsidP="00C82567">
            <w:pPr>
              <w:tabs>
                <w:tab w:val="left" w:pos="996"/>
              </w:tabs>
              <w:rPr>
                <w:sz w:val="28"/>
                <w:szCs w:val="28"/>
              </w:rPr>
            </w:pPr>
          </w:p>
        </w:tc>
      </w:tr>
      <w:tr w:rsidR="00C82567" w:rsidTr="00C82567">
        <w:trPr>
          <w:trHeight w:val="711"/>
        </w:trPr>
        <w:tc>
          <w:tcPr>
            <w:tcW w:w="3399" w:type="dxa"/>
            <w:shd w:val="clear" w:color="auto" w:fill="D9D9D9" w:themeFill="background1" w:themeFillShade="D9"/>
          </w:tcPr>
          <w:p w:rsidR="00C82567" w:rsidRDefault="00983256" w:rsidP="00C82567">
            <w:pPr>
              <w:tabs>
                <w:tab w:val="left" w:pos="996"/>
              </w:tabs>
              <w:rPr>
                <w:sz w:val="28"/>
                <w:szCs w:val="28"/>
                <w:lang w:val="en-US"/>
              </w:rPr>
            </w:pPr>
            <w:r>
              <w:rPr>
                <w:sz w:val="28"/>
                <w:szCs w:val="28"/>
                <w:lang w:val="en-US"/>
              </w:rPr>
              <w:t>Contenu</w:t>
            </w: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r>
      <w:tr w:rsidR="00C82567" w:rsidTr="00C82567">
        <w:trPr>
          <w:trHeight w:val="711"/>
        </w:trPr>
        <w:tc>
          <w:tcPr>
            <w:tcW w:w="3399" w:type="dxa"/>
            <w:shd w:val="clear" w:color="auto" w:fill="D9D9D9" w:themeFill="background1" w:themeFillShade="D9"/>
          </w:tcPr>
          <w:p w:rsidR="00347232" w:rsidRDefault="00983256" w:rsidP="00C82567">
            <w:pPr>
              <w:tabs>
                <w:tab w:val="left" w:pos="996"/>
              </w:tabs>
              <w:rPr>
                <w:sz w:val="28"/>
                <w:szCs w:val="28"/>
                <w:lang w:val="en-US"/>
              </w:rPr>
            </w:pPr>
            <w:r w:rsidRPr="00983256">
              <w:rPr>
                <w:sz w:val="28"/>
                <w:szCs w:val="28"/>
                <w:lang w:val="en-US"/>
              </w:rPr>
              <w:t>Processus éducatif</w:t>
            </w: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p w:rsidR="00983256" w:rsidRDefault="00983256" w:rsidP="00C82567">
            <w:pPr>
              <w:tabs>
                <w:tab w:val="left" w:pos="996"/>
              </w:tabs>
              <w:rPr>
                <w:sz w:val="28"/>
                <w:szCs w:val="28"/>
                <w:lang w:val="en-US"/>
              </w:rPr>
            </w:pPr>
          </w:p>
          <w:p w:rsidR="00347232" w:rsidRDefault="00347232" w:rsidP="00C82567">
            <w:pPr>
              <w:tabs>
                <w:tab w:val="left" w:pos="996"/>
              </w:tabs>
              <w:rPr>
                <w:sz w:val="28"/>
                <w:szCs w:val="28"/>
                <w:lang w:val="en-US"/>
              </w:rPr>
            </w:pPr>
          </w:p>
          <w:p w:rsidR="00347232" w:rsidRDefault="00347232"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r>
      <w:tr w:rsidR="00C82567" w:rsidTr="00C82567">
        <w:trPr>
          <w:trHeight w:val="711"/>
        </w:trPr>
        <w:tc>
          <w:tcPr>
            <w:tcW w:w="3399" w:type="dxa"/>
            <w:shd w:val="clear" w:color="auto" w:fill="D9D9D9" w:themeFill="background1" w:themeFillShade="D9"/>
          </w:tcPr>
          <w:p w:rsidR="00347232" w:rsidRDefault="00983256" w:rsidP="00C82567">
            <w:pPr>
              <w:tabs>
                <w:tab w:val="left" w:pos="996"/>
              </w:tabs>
              <w:rPr>
                <w:sz w:val="28"/>
                <w:szCs w:val="28"/>
                <w:lang w:val="en-US"/>
              </w:rPr>
            </w:pPr>
            <w:r w:rsidRPr="00983256">
              <w:rPr>
                <w:sz w:val="28"/>
                <w:szCs w:val="28"/>
                <w:lang w:val="en-US"/>
              </w:rPr>
              <w:t>Résultat</w:t>
            </w:r>
          </w:p>
          <w:p w:rsidR="00347232" w:rsidRDefault="00347232" w:rsidP="00C82567">
            <w:pPr>
              <w:tabs>
                <w:tab w:val="left" w:pos="996"/>
              </w:tabs>
              <w:rPr>
                <w:sz w:val="28"/>
                <w:szCs w:val="28"/>
                <w:lang w:val="en-US"/>
              </w:rPr>
            </w:pPr>
          </w:p>
          <w:p w:rsidR="00983256" w:rsidRDefault="00983256" w:rsidP="00C82567">
            <w:pPr>
              <w:tabs>
                <w:tab w:val="left" w:pos="996"/>
              </w:tabs>
              <w:rPr>
                <w:sz w:val="28"/>
                <w:szCs w:val="28"/>
                <w:lang w:val="en-US"/>
              </w:rPr>
            </w:pPr>
          </w:p>
          <w:p w:rsidR="00983256" w:rsidRDefault="00983256" w:rsidP="00C82567">
            <w:pPr>
              <w:tabs>
                <w:tab w:val="left" w:pos="996"/>
              </w:tabs>
              <w:rPr>
                <w:sz w:val="28"/>
                <w:szCs w:val="28"/>
                <w:lang w:val="en-US"/>
              </w:rPr>
            </w:pPr>
          </w:p>
          <w:p w:rsidR="00983256" w:rsidRDefault="00983256" w:rsidP="00C82567">
            <w:pPr>
              <w:tabs>
                <w:tab w:val="left" w:pos="996"/>
              </w:tabs>
              <w:rPr>
                <w:sz w:val="28"/>
                <w:szCs w:val="28"/>
                <w:lang w:val="en-US"/>
              </w:rPr>
            </w:pPr>
          </w:p>
          <w:p w:rsidR="00347232" w:rsidRDefault="00347232"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c>
          <w:tcPr>
            <w:tcW w:w="3399" w:type="dxa"/>
          </w:tcPr>
          <w:p w:rsidR="00C82567" w:rsidRDefault="00C82567" w:rsidP="00C82567">
            <w:pPr>
              <w:tabs>
                <w:tab w:val="left" w:pos="996"/>
              </w:tabs>
              <w:rPr>
                <w:sz w:val="28"/>
                <w:szCs w:val="28"/>
                <w:lang w:val="en-US"/>
              </w:rPr>
            </w:pPr>
          </w:p>
        </w:tc>
      </w:tr>
    </w:tbl>
    <w:p w:rsidR="00C82567" w:rsidRPr="00983256" w:rsidRDefault="00983256" w:rsidP="00C82567">
      <w:pPr>
        <w:tabs>
          <w:tab w:val="left" w:pos="996"/>
        </w:tabs>
        <w:rPr>
          <w:sz w:val="28"/>
          <w:szCs w:val="28"/>
          <w:u w:val="single"/>
        </w:rPr>
      </w:pPr>
      <w:r w:rsidRPr="00983256">
        <w:rPr>
          <w:sz w:val="28"/>
          <w:szCs w:val="28"/>
          <w:u w:val="single"/>
        </w:rPr>
        <w:lastRenderedPageBreak/>
        <w:t>Troisième tâche</w:t>
      </w:r>
      <w:r w:rsidR="00C82567" w:rsidRPr="00983256">
        <w:rPr>
          <w:sz w:val="28"/>
          <w:szCs w:val="28"/>
          <w:u w:val="single"/>
        </w:rPr>
        <w:t>:</w:t>
      </w:r>
    </w:p>
    <w:p w:rsidR="00983256" w:rsidRDefault="00983256" w:rsidP="00441BC8">
      <w:pPr>
        <w:tabs>
          <w:tab w:val="left" w:pos="996"/>
        </w:tabs>
        <w:rPr>
          <w:sz w:val="28"/>
          <w:szCs w:val="28"/>
        </w:rPr>
      </w:pPr>
      <w:r w:rsidRPr="00983256">
        <w:rPr>
          <w:sz w:val="28"/>
          <w:szCs w:val="28"/>
        </w:rPr>
        <w:t xml:space="preserve">12 semaines se sont écoulées depuis votre intervention de niveau 1 et il est temps de remplir les outils de dépistage des compétences de Mounir. </w:t>
      </w:r>
    </w:p>
    <w:p w:rsidR="00441BC8" w:rsidRPr="00983256" w:rsidRDefault="00983256" w:rsidP="00441BC8">
      <w:pPr>
        <w:tabs>
          <w:tab w:val="left" w:pos="996"/>
        </w:tabs>
        <w:rPr>
          <w:sz w:val="28"/>
          <w:szCs w:val="28"/>
        </w:rPr>
      </w:pPr>
      <w:r w:rsidRPr="00983256">
        <w:rPr>
          <w:sz w:val="28"/>
          <w:szCs w:val="28"/>
        </w:rPr>
        <w:t>Compétences en lecture (en arabe et langues étrangères)</w:t>
      </w:r>
    </w:p>
    <w:tbl>
      <w:tblPr>
        <w:tblStyle w:val="TableGrid"/>
        <w:tblW w:w="0" w:type="auto"/>
        <w:tblLook w:val="04A0" w:firstRow="1" w:lastRow="0" w:firstColumn="1" w:lastColumn="0" w:noHBand="0" w:noVBand="1"/>
      </w:tblPr>
      <w:tblGrid>
        <w:gridCol w:w="8746"/>
        <w:gridCol w:w="965"/>
        <w:gridCol w:w="1210"/>
        <w:gridCol w:w="2749"/>
      </w:tblGrid>
      <w:tr w:rsidR="00441BC8" w:rsidTr="001A4ACE">
        <w:tc>
          <w:tcPr>
            <w:tcW w:w="8815" w:type="dxa"/>
          </w:tcPr>
          <w:p w:rsidR="00441BC8" w:rsidRPr="00983256" w:rsidRDefault="00441BC8" w:rsidP="00C82567">
            <w:pPr>
              <w:tabs>
                <w:tab w:val="left" w:pos="996"/>
              </w:tabs>
              <w:rPr>
                <w:sz w:val="28"/>
                <w:szCs w:val="28"/>
              </w:rPr>
            </w:pPr>
          </w:p>
        </w:tc>
        <w:tc>
          <w:tcPr>
            <w:tcW w:w="883" w:type="dxa"/>
            <w:shd w:val="clear" w:color="auto" w:fill="DEEAF6" w:themeFill="accent1" w:themeFillTint="33"/>
            <w:vAlign w:val="center"/>
          </w:tcPr>
          <w:p w:rsidR="00441BC8" w:rsidRDefault="00983256" w:rsidP="006C706F">
            <w:pPr>
              <w:tabs>
                <w:tab w:val="left" w:pos="996"/>
              </w:tabs>
              <w:jc w:val="center"/>
              <w:rPr>
                <w:sz w:val="28"/>
                <w:szCs w:val="28"/>
                <w:lang w:val="en-US"/>
              </w:rPr>
            </w:pPr>
            <w:r>
              <w:rPr>
                <w:sz w:val="28"/>
                <w:szCs w:val="28"/>
                <w:lang w:val="en-US"/>
              </w:rPr>
              <w:t>Acquis</w:t>
            </w:r>
          </w:p>
        </w:tc>
        <w:tc>
          <w:tcPr>
            <w:tcW w:w="1212" w:type="dxa"/>
            <w:shd w:val="clear" w:color="auto" w:fill="DEEAF6" w:themeFill="accent1" w:themeFillTint="33"/>
            <w:vAlign w:val="center"/>
          </w:tcPr>
          <w:p w:rsidR="00441BC8" w:rsidRDefault="00983256" w:rsidP="006C706F">
            <w:pPr>
              <w:tabs>
                <w:tab w:val="left" w:pos="996"/>
              </w:tabs>
              <w:jc w:val="center"/>
              <w:rPr>
                <w:sz w:val="28"/>
                <w:szCs w:val="28"/>
                <w:lang w:val="en-US"/>
              </w:rPr>
            </w:pPr>
            <w:r>
              <w:rPr>
                <w:sz w:val="28"/>
                <w:szCs w:val="28"/>
                <w:lang w:val="en-US"/>
              </w:rPr>
              <w:t>Non Acquis</w:t>
            </w:r>
          </w:p>
        </w:tc>
        <w:tc>
          <w:tcPr>
            <w:tcW w:w="2760" w:type="dxa"/>
            <w:shd w:val="clear" w:color="auto" w:fill="DEEAF6" w:themeFill="accent1" w:themeFillTint="33"/>
            <w:vAlign w:val="center"/>
          </w:tcPr>
          <w:p w:rsidR="00441BC8" w:rsidRDefault="00441BC8" w:rsidP="006C706F">
            <w:pPr>
              <w:tabs>
                <w:tab w:val="left" w:pos="996"/>
              </w:tabs>
              <w:jc w:val="center"/>
              <w:rPr>
                <w:sz w:val="28"/>
                <w:szCs w:val="28"/>
                <w:lang w:val="en-US"/>
              </w:rPr>
            </w:pPr>
            <w:r>
              <w:rPr>
                <w:sz w:val="28"/>
                <w:szCs w:val="28"/>
                <w:lang w:val="en-US"/>
              </w:rPr>
              <w:t>Observations</w:t>
            </w:r>
          </w:p>
        </w:tc>
      </w:tr>
      <w:tr w:rsidR="00441BC8" w:rsidTr="00151017">
        <w:tc>
          <w:tcPr>
            <w:tcW w:w="8815" w:type="dxa"/>
            <w:vAlign w:val="center"/>
          </w:tcPr>
          <w:p w:rsidR="00441BC8" w:rsidRPr="00983256" w:rsidRDefault="00190732" w:rsidP="00151017">
            <w:pPr>
              <w:tabs>
                <w:tab w:val="left" w:pos="996"/>
              </w:tabs>
              <w:rPr>
                <w:sz w:val="28"/>
                <w:szCs w:val="28"/>
              </w:rPr>
            </w:pPr>
            <w:r>
              <w:rPr>
                <w:sz w:val="28"/>
                <w:szCs w:val="28"/>
              </w:rPr>
              <w:t>1. Il comprend un texte écouté</w:t>
            </w:r>
            <w:r w:rsidR="00983256" w:rsidRPr="00983256">
              <w:rPr>
                <w:sz w:val="28"/>
                <w:szCs w:val="28"/>
              </w:rPr>
              <w:t xml:space="preserve"> (nous le lui lisons).</w:t>
            </w:r>
          </w:p>
        </w:tc>
        <w:tc>
          <w:tcPr>
            <w:tcW w:w="883"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1212" w:type="dxa"/>
            <w:vAlign w:val="center"/>
          </w:tcPr>
          <w:p w:rsidR="00441BC8" w:rsidRDefault="00441BC8" w:rsidP="006C706F">
            <w:pPr>
              <w:tabs>
                <w:tab w:val="left" w:pos="996"/>
              </w:tabs>
              <w:jc w:val="center"/>
              <w:rPr>
                <w:sz w:val="28"/>
                <w:szCs w:val="28"/>
                <w:lang w:val="en-US"/>
              </w:rPr>
            </w:pPr>
          </w:p>
        </w:tc>
        <w:tc>
          <w:tcPr>
            <w:tcW w:w="2760" w:type="dxa"/>
            <w:vAlign w:val="center"/>
          </w:tcPr>
          <w:p w:rsidR="00441BC8" w:rsidRDefault="00441BC8" w:rsidP="006C706F">
            <w:pPr>
              <w:tabs>
                <w:tab w:val="left" w:pos="996"/>
              </w:tabs>
              <w:jc w:val="center"/>
              <w:rPr>
                <w:sz w:val="28"/>
                <w:szCs w:val="28"/>
                <w:lang w:val="en-US"/>
              </w:rPr>
            </w:pPr>
          </w:p>
        </w:tc>
      </w:tr>
      <w:tr w:rsidR="00441BC8" w:rsidTr="00151017">
        <w:tc>
          <w:tcPr>
            <w:tcW w:w="8815" w:type="dxa"/>
            <w:vAlign w:val="center"/>
          </w:tcPr>
          <w:p w:rsidR="00441BC8" w:rsidRPr="00190732" w:rsidRDefault="00190732" w:rsidP="00151017">
            <w:pPr>
              <w:tabs>
                <w:tab w:val="left" w:pos="996"/>
              </w:tabs>
              <w:rPr>
                <w:sz w:val="28"/>
                <w:szCs w:val="28"/>
              </w:rPr>
            </w:pPr>
            <w:r>
              <w:rPr>
                <w:sz w:val="28"/>
                <w:szCs w:val="28"/>
              </w:rPr>
              <w:t>2. Exécute plus qu’</w:t>
            </w:r>
            <w:r w:rsidRPr="00190732">
              <w:rPr>
                <w:sz w:val="28"/>
                <w:szCs w:val="28"/>
              </w:rPr>
              <w:t>une instruction à la fois (2 et plus).</w:t>
            </w:r>
          </w:p>
        </w:tc>
        <w:tc>
          <w:tcPr>
            <w:tcW w:w="883"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1212" w:type="dxa"/>
            <w:vAlign w:val="center"/>
          </w:tcPr>
          <w:p w:rsidR="00441BC8" w:rsidRDefault="00441BC8" w:rsidP="006C706F">
            <w:pPr>
              <w:tabs>
                <w:tab w:val="left" w:pos="996"/>
              </w:tabs>
              <w:jc w:val="center"/>
              <w:rPr>
                <w:sz w:val="28"/>
                <w:szCs w:val="28"/>
                <w:lang w:val="en-US"/>
              </w:rPr>
            </w:pPr>
          </w:p>
        </w:tc>
        <w:tc>
          <w:tcPr>
            <w:tcW w:w="2760" w:type="dxa"/>
            <w:vAlign w:val="center"/>
          </w:tcPr>
          <w:p w:rsidR="00441BC8" w:rsidRDefault="00441BC8" w:rsidP="006C706F">
            <w:pPr>
              <w:tabs>
                <w:tab w:val="left" w:pos="996"/>
              </w:tabs>
              <w:jc w:val="center"/>
              <w:rPr>
                <w:sz w:val="28"/>
                <w:szCs w:val="28"/>
                <w:lang w:val="en-US"/>
              </w:rPr>
            </w:pPr>
          </w:p>
        </w:tc>
      </w:tr>
      <w:tr w:rsidR="00441BC8" w:rsidTr="00E50493">
        <w:tc>
          <w:tcPr>
            <w:tcW w:w="8815" w:type="dxa"/>
            <w:vAlign w:val="center"/>
          </w:tcPr>
          <w:p w:rsidR="00441BC8" w:rsidRPr="00190732" w:rsidRDefault="00190732" w:rsidP="00151017">
            <w:pPr>
              <w:tabs>
                <w:tab w:val="left" w:pos="996"/>
              </w:tabs>
              <w:rPr>
                <w:sz w:val="28"/>
                <w:szCs w:val="28"/>
              </w:rPr>
            </w:pPr>
            <w:r>
              <w:rPr>
                <w:sz w:val="28"/>
                <w:szCs w:val="28"/>
              </w:rPr>
              <w:t>3. Maintient</w:t>
            </w:r>
            <w:r w:rsidRPr="00190732">
              <w:rPr>
                <w:sz w:val="28"/>
                <w:szCs w:val="28"/>
              </w:rPr>
              <w:t xml:space="preserve"> son atten</w:t>
            </w:r>
            <w:r>
              <w:rPr>
                <w:sz w:val="28"/>
                <w:szCs w:val="28"/>
              </w:rPr>
              <w:t>tion et sa concentration même pendant</w:t>
            </w:r>
            <w:r w:rsidRPr="00190732">
              <w:rPr>
                <w:sz w:val="28"/>
                <w:szCs w:val="28"/>
              </w:rPr>
              <w:t xml:space="preserve"> l’absence d’aides visuelles.</w:t>
            </w:r>
          </w:p>
        </w:tc>
        <w:tc>
          <w:tcPr>
            <w:tcW w:w="883" w:type="dxa"/>
            <w:vAlign w:val="center"/>
          </w:tcPr>
          <w:p w:rsidR="00441BC8" w:rsidRPr="00190732" w:rsidRDefault="00441BC8" w:rsidP="006C706F">
            <w:pPr>
              <w:tabs>
                <w:tab w:val="left" w:pos="996"/>
              </w:tabs>
              <w:jc w:val="center"/>
              <w:rPr>
                <w:sz w:val="28"/>
                <w:szCs w:val="28"/>
              </w:rPr>
            </w:pPr>
          </w:p>
        </w:tc>
        <w:tc>
          <w:tcPr>
            <w:tcW w:w="1212"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2760" w:type="dxa"/>
            <w:shd w:val="clear" w:color="auto" w:fill="FFFFFF" w:themeFill="background1"/>
            <w:vAlign w:val="center"/>
          </w:tcPr>
          <w:p w:rsidR="00441BC8" w:rsidRPr="005E0563" w:rsidRDefault="005E0563" w:rsidP="006C706F">
            <w:pPr>
              <w:tabs>
                <w:tab w:val="left" w:pos="996"/>
              </w:tabs>
              <w:jc w:val="center"/>
              <w:rPr>
                <w:sz w:val="28"/>
                <w:szCs w:val="28"/>
              </w:rPr>
            </w:pPr>
            <w:r w:rsidRPr="005E0563">
              <w:rPr>
                <w:sz w:val="28"/>
                <w:szCs w:val="28"/>
              </w:rPr>
              <w:t>Pas pour assez de temps</w:t>
            </w:r>
          </w:p>
        </w:tc>
      </w:tr>
      <w:tr w:rsidR="00441BC8" w:rsidTr="00151017">
        <w:tc>
          <w:tcPr>
            <w:tcW w:w="8815" w:type="dxa"/>
            <w:vAlign w:val="center"/>
          </w:tcPr>
          <w:p w:rsidR="00441BC8" w:rsidRPr="00190732" w:rsidRDefault="00190732" w:rsidP="001622B3">
            <w:pPr>
              <w:tabs>
                <w:tab w:val="left" w:pos="996"/>
              </w:tabs>
              <w:rPr>
                <w:sz w:val="28"/>
                <w:szCs w:val="28"/>
              </w:rPr>
            </w:pPr>
            <w:r w:rsidRPr="00190732">
              <w:rPr>
                <w:sz w:val="28"/>
                <w:szCs w:val="28"/>
              </w:rPr>
              <w:t xml:space="preserve">4. Perçoit les rimes et </w:t>
            </w:r>
            <w:r w:rsidR="001622B3">
              <w:rPr>
                <w:sz w:val="28"/>
                <w:szCs w:val="28"/>
              </w:rPr>
              <w:t>découpe</w:t>
            </w:r>
            <w:r w:rsidRPr="00190732">
              <w:rPr>
                <w:sz w:val="28"/>
                <w:szCs w:val="28"/>
              </w:rPr>
              <w:t xml:space="preserve"> les mots en syllabes.</w:t>
            </w:r>
          </w:p>
        </w:tc>
        <w:tc>
          <w:tcPr>
            <w:tcW w:w="883" w:type="dxa"/>
            <w:vAlign w:val="center"/>
          </w:tcPr>
          <w:p w:rsidR="00441BC8" w:rsidRPr="00190732" w:rsidRDefault="00441BC8" w:rsidP="006C706F">
            <w:pPr>
              <w:tabs>
                <w:tab w:val="left" w:pos="996"/>
              </w:tabs>
              <w:jc w:val="center"/>
              <w:rPr>
                <w:sz w:val="28"/>
                <w:szCs w:val="28"/>
              </w:rPr>
            </w:pPr>
          </w:p>
        </w:tc>
        <w:tc>
          <w:tcPr>
            <w:tcW w:w="1212"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441BC8" w:rsidRDefault="005E0563" w:rsidP="006C706F">
            <w:pPr>
              <w:tabs>
                <w:tab w:val="left" w:pos="996"/>
              </w:tabs>
              <w:jc w:val="center"/>
              <w:rPr>
                <w:sz w:val="28"/>
                <w:szCs w:val="28"/>
                <w:lang w:val="en-US" w:bidi="ar-LB"/>
              </w:rPr>
            </w:pPr>
            <w:r>
              <w:rPr>
                <w:sz w:val="28"/>
                <w:szCs w:val="28"/>
                <w:lang w:val="en-US"/>
              </w:rPr>
              <w:t>Dans les mots simples</w:t>
            </w:r>
            <w:r w:rsidR="00151017">
              <w:rPr>
                <w:sz w:val="28"/>
                <w:szCs w:val="28"/>
                <w:lang w:val="en-US"/>
              </w:rPr>
              <w:t xml:space="preserve">: example: </w:t>
            </w:r>
            <w:r w:rsidR="00151017">
              <w:rPr>
                <w:rFonts w:hint="cs"/>
                <w:sz w:val="28"/>
                <w:szCs w:val="28"/>
                <w:rtl/>
                <w:lang w:val="en-US" w:bidi="ar-LB"/>
              </w:rPr>
              <w:t>درس</w:t>
            </w:r>
          </w:p>
        </w:tc>
      </w:tr>
      <w:tr w:rsidR="00441BC8" w:rsidTr="00151017">
        <w:tc>
          <w:tcPr>
            <w:tcW w:w="8815" w:type="dxa"/>
            <w:vAlign w:val="center"/>
          </w:tcPr>
          <w:p w:rsidR="00441BC8" w:rsidRPr="00190732" w:rsidRDefault="00190732" w:rsidP="00151017">
            <w:pPr>
              <w:tabs>
                <w:tab w:val="left" w:pos="996"/>
              </w:tabs>
              <w:rPr>
                <w:sz w:val="28"/>
                <w:szCs w:val="28"/>
              </w:rPr>
            </w:pPr>
            <w:r w:rsidRPr="00190732">
              <w:rPr>
                <w:sz w:val="28"/>
                <w:szCs w:val="28"/>
              </w:rPr>
              <w:t>5. Identifie les sons dans les mots (verbalement).</w:t>
            </w:r>
          </w:p>
        </w:tc>
        <w:tc>
          <w:tcPr>
            <w:tcW w:w="883" w:type="dxa"/>
            <w:vAlign w:val="center"/>
          </w:tcPr>
          <w:p w:rsidR="00441BC8" w:rsidRPr="00190732" w:rsidRDefault="00441BC8" w:rsidP="006C706F">
            <w:pPr>
              <w:tabs>
                <w:tab w:val="left" w:pos="996"/>
              </w:tabs>
              <w:jc w:val="center"/>
              <w:rPr>
                <w:sz w:val="28"/>
                <w:szCs w:val="28"/>
              </w:rPr>
            </w:pPr>
          </w:p>
        </w:tc>
        <w:tc>
          <w:tcPr>
            <w:tcW w:w="1212"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441BC8" w:rsidRDefault="005E0563" w:rsidP="006C706F">
            <w:pPr>
              <w:tabs>
                <w:tab w:val="left" w:pos="996"/>
              </w:tabs>
              <w:jc w:val="center"/>
              <w:rPr>
                <w:sz w:val="28"/>
                <w:szCs w:val="28"/>
                <w:lang w:val="en-US"/>
              </w:rPr>
            </w:pPr>
            <w:r w:rsidRPr="005E0563">
              <w:rPr>
                <w:sz w:val="28"/>
                <w:szCs w:val="28"/>
                <w:lang w:val="en-US"/>
              </w:rPr>
              <w:t>Parfois et avec hésitation</w:t>
            </w:r>
          </w:p>
        </w:tc>
      </w:tr>
      <w:tr w:rsidR="00441BC8" w:rsidTr="00151017">
        <w:tc>
          <w:tcPr>
            <w:tcW w:w="8815" w:type="dxa"/>
            <w:vAlign w:val="center"/>
          </w:tcPr>
          <w:p w:rsidR="00441BC8" w:rsidRPr="00190732" w:rsidRDefault="00190732" w:rsidP="00151017">
            <w:pPr>
              <w:tabs>
                <w:tab w:val="left" w:pos="996"/>
              </w:tabs>
              <w:rPr>
                <w:sz w:val="28"/>
                <w:szCs w:val="28"/>
              </w:rPr>
            </w:pPr>
            <w:r w:rsidRPr="00190732">
              <w:rPr>
                <w:sz w:val="28"/>
                <w:szCs w:val="28"/>
              </w:rPr>
              <w:t>6. Relie les lettres aux sons (au moins un son pour chaque lettre).</w:t>
            </w:r>
          </w:p>
        </w:tc>
        <w:tc>
          <w:tcPr>
            <w:tcW w:w="883" w:type="dxa"/>
            <w:vAlign w:val="center"/>
          </w:tcPr>
          <w:p w:rsidR="00441BC8" w:rsidRPr="00190732" w:rsidRDefault="00441BC8" w:rsidP="006C706F">
            <w:pPr>
              <w:tabs>
                <w:tab w:val="left" w:pos="996"/>
              </w:tabs>
              <w:jc w:val="center"/>
              <w:rPr>
                <w:sz w:val="28"/>
                <w:szCs w:val="28"/>
              </w:rPr>
            </w:pPr>
          </w:p>
        </w:tc>
        <w:tc>
          <w:tcPr>
            <w:tcW w:w="1212"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441BC8" w:rsidRDefault="00A836CC" w:rsidP="006C706F">
            <w:pPr>
              <w:tabs>
                <w:tab w:val="left" w:pos="996"/>
              </w:tabs>
              <w:jc w:val="center"/>
              <w:rPr>
                <w:sz w:val="28"/>
                <w:szCs w:val="28"/>
                <w:lang w:val="en-US"/>
              </w:rPr>
            </w:pPr>
            <w:r>
              <w:rPr>
                <w:sz w:val="28"/>
                <w:szCs w:val="28"/>
                <w:lang w:val="en-US"/>
              </w:rPr>
              <w:t>Pas toutes</w:t>
            </w:r>
            <w:r w:rsidR="005E0563">
              <w:rPr>
                <w:sz w:val="28"/>
                <w:szCs w:val="28"/>
                <w:lang w:val="en-US"/>
              </w:rPr>
              <w:t xml:space="preserve"> les lettres</w:t>
            </w:r>
          </w:p>
        </w:tc>
      </w:tr>
      <w:tr w:rsidR="00441BC8" w:rsidTr="00151017">
        <w:tc>
          <w:tcPr>
            <w:tcW w:w="8815" w:type="dxa"/>
            <w:vAlign w:val="center"/>
          </w:tcPr>
          <w:p w:rsidR="00441BC8" w:rsidRDefault="00190732" w:rsidP="00151017">
            <w:pPr>
              <w:tabs>
                <w:tab w:val="left" w:pos="996"/>
              </w:tabs>
              <w:rPr>
                <w:sz w:val="28"/>
                <w:szCs w:val="28"/>
                <w:lang w:val="en-US"/>
              </w:rPr>
            </w:pPr>
            <w:r w:rsidRPr="00190732">
              <w:rPr>
                <w:sz w:val="28"/>
                <w:szCs w:val="28"/>
                <w:lang w:val="en-US"/>
              </w:rPr>
              <w:t xml:space="preserve">7. Reconnaît toutes les formes de </w:t>
            </w:r>
            <w:r>
              <w:rPr>
                <w:sz w:val="28"/>
                <w:szCs w:val="28"/>
                <w:lang w:val="en-US"/>
              </w:rPr>
              <w:t>la lettre</w:t>
            </w:r>
            <w:r w:rsidRPr="00190732">
              <w:rPr>
                <w:sz w:val="28"/>
                <w:szCs w:val="28"/>
                <w:lang w:val="en-US"/>
              </w:rPr>
              <w:t xml:space="preserve"> lors de la lecture (en arabe, par exemple: </w:t>
            </w:r>
            <w:r w:rsidRPr="00190732">
              <w:rPr>
                <w:rFonts w:cs="Arial"/>
                <w:sz w:val="28"/>
                <w:szCs w:val="28"/>
                <w:rtl/>
                <w:lang w:val="en-US"/>
              </w:rPr>
              <w:t>م - ــم - مـ - ــمـ</w:t>
            </w:r>
            <w:r w:rsidRPr="00190732">
              <w:rPr>
                <w:sz w:val="28"/>
                <w:szCs w:val="28"/>
                <w:lang w:val="en-US"/>
              </w:rPr>
              <w:t>).</w:t>
            </w:r>
          </w:p>
        </w:tc>
        <w:tc>
          <w:tcPr>
            <w:tcW w:w="883" w:type="dxa"/>
            <w:vAlign w:val="center"/>
          </w:tcPr>
          <w:p w:rsidR="00441BC8" w:rsidRDefault="00441BC8" w:rsidP="006C706F">
            <w:pPr>
              <w:tabs>
                <w:tab w:val="left" w:pos="996"/>
              </w:tabs>
              <w:jc w:val="center"/>
              <w:rPr>
                <w:sz w:val="28"/>
                <w:szCs w:val="28"/>
                <w:lang w:val="en-US"/>
              </w:rPr>
            </w:pPr>
          </w:p>
        </w:tc>
        <w:tc>
          <w:tcPr>
            <w:tcW w:w="1212" w:type="dxa"/>
            <w:vAlign w:val="center"/>
          </w:tcPr>
          <w:p w:rsidR="00441BC8"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441BC8" w:rsidRDefault="00441BC8" w:rsidP="006C706F">
            <w:pPr>
              <w:tabs>
                <w:tab w:val="left" w:pos="996"/>
              </w:tabs>
              <w:jc w:val="center"/>
              <w:rPr>
                <w:sz w:val="28"/>
                <w:szCs w:val="28"/>
                <w:lang w:val="en-US"/>
              </w:rPr>
            </w:pPr>
          </w:p>
        </w:tc>
      </w:tr>
      <w:tr w:rsidR="006C706F" w:rsidTr="00151017">
        <w:tc>
          <w:tcPr>
            <w:tcW w:w="8815" w:type="dxa"/>
            <w:vAlign w:val="center"/>
          </w:tcPr>
          <w:p w:rsidR="006C706F" w:rsidRPr="00DC0576" w:rsidRDefault="00DC0576" w:rsidP="001622B3">
            <w:pPr>
              <w:tabs>
                <w:tab w:val="left" w:pos="996"/>
              </w:tabs>
              <w:rPr>
                <w:sz w:val="28"/>
                <w:szCs w:val="28"/>
              </w:rPr>
            </w:pPr>
            <w:r w:rsidRPr="00DC0576">
              <w:rPr>
                <w:sz w:val="28"/>
                <w:szCs w:val="28"/>
              </w:rPr>
              <w:t>8. Reconnaît tous les caractè</w:t>
            </w:r>
            <w:r w:rsidR="001622B3">
              <w:rPr>
                <w:sz w:val="28"/>
                <w:szCs w:val="28"/>
              </w:rPr>
              <w:t>res en fonction du type d’écriture utilisé</w:t>
            </w:r>
            <w:r w:rsidRPr="00DC0576">
              <w:rPr>
                <w:sz w:val="28"/>
                <w:szCs w:val="28"/>
              </w:rPr>
              <w:t xml:space="preserve"> (en langue étrangère, script et cursive).</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Tr="00151017">
        <w:trPr>
          <w:trHeight w:val="692"/>
        </w:trPr>
        <w:tc>
          <w:tcPr>
            <w:tcW w:w="8815" w:type="dxa"/>
            <w:vAlign w:val="center"/>
          </w:tcPr>
          <w:p w:rsidR="006C706F" w:rsidRPr="00DC0576" w:rsidRDefault="00DC0576" w:rsidP="00151017">
            <w:pPr>
              <w:tabs>
                <w:tab w:val="left" w:pos="996"/>
              </w:tabs>
              <w:rPr>
                <w:sz w:val="28"/>
                <w:szCs w:val="28"/>
              </w:rPr>
            </w:pPr>
            <w:r>
              <w:rPr>
                <w:sz w:val="28"/>
                <w:szCs w:val="28"/>
              </w:rPr>
              <w:t>9. Reconnait</w:t>
            </w:r>
            <w:r w:rsidRPr="00DC0576">
              <w:rPr>
                <w:sz w:val="28"/>
                <w:szCs w:val="28"/>
              </w:rPr>
              <w:t xml:space="preserve"> toutes les lettres en langue étrangère: majuscules et minuscules.</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Tr="00151017">
        <w:tc>
          <w:tcPr>
            <w:tcW w:w="8815" w:type="dxa"/>
            <w:vAlign w:val="center"/>
          </w:tcPr>
          <w:p w:rsidR="006C706F" w:rsidRPr="00DC0576" w:rsidRDefault="00DC0576" w:rsidP="00151017">
            <w:pPr>
              <w:tabs>
                <w:tab w:val="left" w:pos="996"/>
              </w:tabs>
              <w:rPr>
                <w:sz w:val="28"/>
                <w:szCs w:val="28"/>
              </w:rPr>
            </w:pPr>
            <w:r w:rsidRPr="00DC0576">
              <w:rPr>
                <w:sz w:val="28"/>
                <w:szCs w:val="28"/>
              </w:rPr>
              <w:t>10. Maîtrise de l’orthographe: Peut combiner des lettres pour lire des mots qu’il ne connaît pas.</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6C706F"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RPr="00A43158" w:rsidTr="00151017">
        <w:tc>
          <w:tcPr>
            <w:tcW w:w="8815" w:type="dxa"/>
            <w:vAlign w:val="center"/>
          </w:tcPr>
          <w:p w:rsidR="006C706F" w:rsidRPr="00DC0576" w:rsidRDefault="00DC0576" w:rsidP="00151017">
            <w:pPr>
              <w:tabs>
                <w:tab w:val="left" w:pos="996"/>
              </w:tabs>
              <w:rPr>
                <w:sz w:val="28"/>
                <w:szCs w:val="28"/>
              </w:rPr>
            </w:pPr>
            <w:r>
              <w:rPr>
                <w:sz w:val="28"/>
                <w:szCs w:val="28"/>
              </w:rPr>
              <w:lastRenderedPageBreak/>
              <w:t>11. L</w:t>
            </w:r>
            <w:r w:rsidRPr="00DC0576">
              <w:rPr>
                <w:sz w:val="28"/>
                <w:szCs w:val="28"/>
              </w:rPr>
              <w:t>it selon la séquence des lettres du mot.</w:t>
            </w:r>
          </w:p>
        </w:tc>
        <w:tc>
          <w:tcPr>
            <w:tcW w:w="883"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1212" w:type="dxa"/>
            <w:vAlign w:val="center"/>
          </w:tcPr>
          <w:p w:rsidR="006C706F" w:rsidRDefault="006C706F" w:rsidP="006C706F">
            <w:pPr>
              <w:tabs>
                <w:tab w:val="left" w:pos="996"/>
              </w:tabs>
              <w:jc w:val="center"/>
              <w:rPr>
                <w:sz w:val="28"/>
                <w:szCs w:val="28"/>
                <w:lang w:val="en-US"/>
              </w:rPr>
            </w:pPr>
          </w:p>
        </w:tc>
        <w:tc>
          <w:tcPr>
            <w:tcW w:w="2760" w:type="dxa"/>
            <w:vAlign w:val="center"/>
          </w:tcPr>
          <w:p w:rsidR="006C706F" w:rsidRPr="00A43158" w:rsidRDefault="00A43158" w:rsidP="00A43158">
            <w:pPr>
              <w:tabs>
                <w:tab w:val="left" w:pos="996"/>
              </w:tabs>
              <w:jc w:val="center"/>
              <w:rPr>
                <w:sz w:val="28"/>
                <w:szCs w:val="28"/>
              </w:rPr>
            </w:pPr>
            <w:r w:rsidRPr="00A43158">
              <w:rPr>
                <w:sz w:val="28"/>
                <w:szCs w:val="28"/>
              </w:rPr>
              <w:t>Seulement dans les mots q</w:t>
            </w:r>
            <w:r>
              <w:rPr>
                <w:sz w:val="28"/>
                <w:szCs w:val="28"/>
              </w:rPr>
              <w:t>u’il sait</w:t>
            </w:r>
            <w:bookmarkStart w:id="0" w:name="_GoBack"/>
            <w:bookmarkEnd w:id="0"/>
          </w:p>
        </w:tc>
      </w:tr>
      <w:tr w:rsidR="006C706F" w:rsidTr="00151017">
        <w:trPr>
          <w:trHeight w:val="557"/>
        </w:trPr>
        <w:tc>
          <w:tcPr>
            <w:tcW w:w="8815" w:type="dxa"/>
            <w:vAlign w:val="center"/>
          </w:tcPr>
          <w:p w:rsidR="006C706F" w:rsidRPr="00DC0576" w:rsidRDefault="001622B3" w:rsidP="00151017">
            <w:pPr>
              <w:tabs>
                <w:tab w:val="left" w:pos="996"/>
              </w:tabs>
              <w:rPr>
                <w:sz w:val="28"/>
                <w:szCs w:val="28"/>
              </w:rPr>
            </w:pPr>
            <w:r>
              <w:rPr>
                <w:sz w:val="28"/>
                <w:szCs w:val="28"/>
              </w:rPr>
              <w:t>12. Peut lire globalement des mots invariables</w:t>
            </w:r>
            <w:r w:rsidR="00DC0576" w:rsidRPr="00DC0576">
              <w:rPr>
                <w:sz w:val="28"/>
                <w:szCs w:val="28"/>
              </w:rPr>
              <w:t xml:space="preserve"> et des mot</w:t>
            </w:r>
            <w:r>
              <w:rPr>
                <w:sz w:val="28"/>
                <w:szCs w:val="28"/>
              </w:rPr>
              <w:t>s fréquents</w:t>
            </w:r>
            <w:r w:rsidR="00DC0576" w:rsidRPr="00DC0576">
              <w:rPr>
                <w:sz w:val="28"/>
                <w:szCs w:val="28"/>
              </w:rPr>
              <w:t>.</w:t>
            </w:r>
          </w:p>
        </w:tc>
        <w:tc>
          <w:tcPr>
            <w:tcW w:w="883"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1212" w:type="dxa"/>
            <w:vAlign w:val="center"/>
          </w:tcPr>
          <w:p w:rsidR="006C706F" w:rsidRDefault="006C706F" w:rsidP="006C706F">
            <w:pPr>
              <w:tabs>
                <w:tab w:val="left" w:pos="996"/>
              </w:tabs>
              <w:jc w:val="center"/>
              <w:rPr>
                <w:sz w:val="28"/>
                <w:szCs w:val="28"/>
                <w:lang w:val="en-US"/>
              </w:rPr>
            </w:pPr>
          </w:p>
        </w:tc>
        <w:tc>
          <w:tcPr>
            <w:tcW w:w="2760" w:type="dxa"/>
            <w:vAlign w:val="center"/>
          </w:tcPr>
          <w:p w:rsidR="006C706F" w:rsidRDefault="006C706F" w:rsidP="006C706F">
            <w:pPr>
              <w:tabs>
                <w:tab w:val="left" w:pos="996"/>
              </w:tabs>
              <w:jc w:val="center"/>
              <w:rPr>
                <w:sz w:val="28"/>
                <w:szCs w:val="28"/>
                <w:lang w:val="en-US"/>
              </w:rPr>
            </w:pPr>
          </w:p>
        </w:tc>
      </w:tr>
      <w:tr w:rsidR="006C706F" w:rsidTr="00151017">
        <w:tc>
          <w:tcPr>
            <w:tcW w:w="8815" w:type="dxa"/>
            <w:vAlign w:val="center"/>
          </w:tcPr>
          <w:p w:rsidR="006C706F" w:rsidRPr="00DC0576" w:rsidRDefault="00DC0576" w:rsidP="00DC0576">
            <w:pPr>
              <w:tabs>
                <w:tab w:val="left" w:pos="996"/>
              </w:tabs>
              <w:rPr>
                <w:sz w:val="28"/>
                <w:szCs w:val="28"/>
              </w:rPr>
            </w:pPr>
            <w:r w:rsidRPr="00DC0576">
              <w:rPr>
                <w:sz w:val="28"/>
                <w:szCs w:val="28"/>
              </w:rPr>
              <w:t>13. A une lecture fl</w:t>
            </w:r>
            <w:r>
              <w:rPr>
                <w:sz w:val="28"/>
                <w:szCs w:val="28"/>
              </w:rPr>
              <w:t>uide</w:t>
            </w:r>
            <w:r w:rsidRPr="00DC0576">
              <w:rPr>
                <w:sz w:val="28"/>
                <w:szCs w:val="28"/>
              </w:rPr>
              <w:t xml:space="preserve"> et </w:t>
            </w:r>
            <w:r>
              <w:rPr>
                <w:sz w:val="28"/>
                <w:szCs w:val="28"/>
              </w:rPr>
              <w:t>fluente</w:t>
            </w:r>
            <w:r w:rsidRPr="00DC0576">
              <w:rPr>
                <w:sz w:val="28"/>
                <w:szCs w:val="28"/>
              </w:rPr>
              <w:t>: Lit sans hésitation ni retour en arrière.</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Tr="00151017">
        <w:trPr>
          <w:trHeight w:val="647"/>
        </w:trPr>
        <w:tc>
          <w:tcPr>
            <w:tcW w:w="8815" w:type="dxa"/>
            <w:vAlign w:val="center"/>
          </w:tcPr>
          <w:p w:rsidR="006C706F" w:rsidRPr="00DC0576" w:rsidRDefault="00DC0576" w:rsidP="00151017">
            <w:pPr>
              <w:tabs>
                <w:tab w:val="left" w:pos="996"/>
              </w:tabs>
              <w:rPr>
                <w:sz w:val="28"/>
                <w:szCs w:val="28"/>
              </w:rPr>
            </w:pPr>
            <w:r w:rsidRPr="00DC0576">
              <w:rPr>
                <w:sz w:val="28"/>
                <w:szCs w:val="28"/>
              </w:rPr>
              <w:t>14. Parvient à terminer les activités éducatives qui dépendent de la lecture.</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Tr="00151017">
        <w:trPr>
          <w:trHeight w:val="611"/>
        </w:trPr>
        <w:tc>
          <w:tcPr>
            <w:tcW w:w="8815" w:type="dxa"/>
            <w:vAlign w:val="center"/>
          </w:tcPr>
          <w:p w:rsidR="006C706F" w:rsidRPr="00DC0576" w:rsidRDefault="00DC0576" w:rsidP="00151017">
            <w:pPr>
              <w:tabs>
                <w:tab w:val="left" w:pos="996"/>
              </w:tabs>
              <w:rPr>
                <w:sz w:val="28"/>
                <w:szCs w:val="28"/>
              </w:rPr>
            </w:pPr>
            <w:r>
              <w:rPr>
                <w:sz w:val="28"/>
                <w:szCs w:val="28"/>
              </w:rPr>
              <w:t>15. Comprend un texte du niveau de</w:t>
            </w:r>
            <w:r w:rsidRPr="00DC0576">
              <w:rPr>
                <w:sz w:val="28"/>
                <w:szCs w:val="28"/>
              </w:rPr>
              <w:t xml:space="preserve"> sa classe.</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r w:rsidR="006C706F" w:rsidTr="00151017">
        <w:tc>
          <w:tcPr>
            <w:tcW w:w="8815" w:type="dxa"/>
            <w:vAlign w:val="center"/>
          </w:tcPr>
          <w:p w:rsidR="006C706F" w:rsidRPr="00DC0576" w:rsidRDefault="00DC0576" w:rsidP="00DC0576">
            <w:pPr>
              <w:tabs>
                <w:tab w:val="left" w:pos="996"/>
              </w:tabs>
              <w:rPr>
                <w:sz w:val="28"/>
                <w:szCs w:val="28"/>
              </w:rPr>
            </w:pPr>
            <w:r w:rsidRPr="00DC0576">
              <w:rPr>
                <w:sz w:val="28"/>
                <w:szCs w:val="28"/>
              </w:rPr>
              <w:t xml:space="preserve">16. A la même efficacité dans la compréhension d’un texte </w:t>
            </w:r>
            <w:r>
              <w:rPr>
                <w:sz w:val="28"/>
                <w:szCs w:val="28"/>
              </w:rPr>
              <w:t>entendu</w:t>
            </w:r>
            <w:r w:rsidRPr="00DC0576">
              <w:rPr>
                <w:sz w:val="28"/>
                <w:szCs w:val="28"/>
              </w:rPr>
              <w:t xml:space="preserve"> et d’un texte </w:t>
            </w:r>
            <w:r>
              <w:rPr>
                <w:sz w:val="28"/>
                <w:szCs w:val="28"/>
              </w:rPr>
              <w:t>lu</w:t>
            </w:r>
            <w:r w:rsidRPr="00DC0576">
              <w:rPr>
                <w:sz w:val="28"/>
                <w:szCs w:val="28"/>
              </w:rPr>
              <w:t>.</w:t>
            </w:r>
          </w:p>
        </w:tc>
        <w:tc>
          <w:tcPr>
            <w:tcW w:w="883" w:type="dxa"/>
            <w:vAlign w:val="center"/>
          </w:tcPr>
          <w:p w:rsidR="006C706F" w:rsidRPr="00DC0576" w:rsidRDefault="006C706F" w:rsidP="006C706F">
            <w:pPr>
              <w:tabs>
                <w:tab w:val="left" w:pos="996"/>
              </w:tabs>
              <w:jc w:val="center"/>
              <w:rPr>
                <w:sz w:val="28"/>
                <w:szCs w:val="28"/>
              </w:rPr>
            </w:pPr>
          </w:p>
        </w:tc>
        <w:tc>
          <w:tcPr>
            <w:tcW w:w="1212" w:type="dxa"/>
            <w:vAlign w:val="center"/>
          </w:tcPr>
          <w:p w:rsidR="006C706F" w:rsidRDefault="00151017" w:rsidP="006C706F">
            <w:pPr>
              <w:tabs>
                <w:tab w:val="left" w:pos="996"/>
              </w:tabs>
              <w:jc w:val="center"/>
              <w:rPr>
                <w:sz w:val="28"/>
                <w:szCs w:val="28"/>
                <w:lang w:val="en-US"/>
              </w:rPr>
            </w:pPr>
            <w:r>
              <w:rPr>
                <w:sz w:val="28"/>
                <w:szCs w:val="28"/>
                <w:lang w:val="en-US"/>
              </w:rPr>
              <w:t>X</w:t>
            </w:r>
          </w:p>
        </w:tc>
        <w:tc>
          <w:tcPr>
            <w:tcW w:w="2760" w:type="dxa"/>
            <w:vAlign w:val="center"/>
          </w:tcPr>
          <w:p w:rsidR="006C706F" w:rsidRDefault="006C706F" w:rsidP="006C706F">
            <w:pPr>
              <w:tabs>
                <w:tab w:val="left" w:pos="996"/>
              </w:tabs>
              <w:jc w:val="center"/>
              <w:rPr>
                <w:sz w:val="28"/>
                <w:szCs w:val="28"/>
                <w:lang w:val="en-US"/>
              </w:rPr>
            </w:pPr>
          </w:p>
        </w:tc>
      </w:tr>
    </w:tbl>
    <w:p w:rsidR="00C82567" w:rsidRDefault="00C82567" w:rsidP="00C82567">
      <w:pPr>
        <w:tabs>
          <w:tab w:val="left" w:pos="996"/>
        </w:tabs>
        <w:rPr>
          <w:sz w:val="28"/>
          <w:szCs w:val="28"/>
          <w:lang w:val="en-US"/>
        </w:rPr>
      </w:pPr>
    </w:p>
    <w:p w:rsidR="001A4ACE" w:rsidRPr="00C968B5" w:rsidRDefault="00C968B5" w:rsidP="00C82567">
      <w:pPr>
        <w:tabs>
          <w:tab w:val="left" w:pos="996"/>
        </w:tabs>
        <w:rPr>
          <w:sz w:val="28"/>
          <w:szCs w:val="28"/>
        </w:rPr>
      </w:pPr>
      <w:r w:rsidRPr="00C968B5">
        <w:rPr>
          <w:sz w:val="28"/>
          <w:szCs w:val="28"/>
        </w:rPr>
        <w:t>Après avoir analysé le</w:t>
      </w:r>
      <w:r>
        <w:rPr>
          <w:sz w:val="28"/>
          <w:szCs w:val="28"/>
        </w:rPr>
        <w:t xml:space="preserve"> contenu de la liste</w:t>
      </w:r>
      <w:r w:rsidRPr="00C968B5">
        <w:rPr>
          <w:sz w:val="28"/>
          <w:szCs w:val="28"/>
        </w:rPr>
        <w:t>, déterminez le type d’intervention nécessaire en termes de :</w:t>
      </w:r>
    </w:p>
    <w:p w:rsidR="001A4ACE" w:rsidRDefault="00C968B5" w:rsidP="00E46619">
      <w:pPr>
        <w:pStyle w:val="ListParagraph"/>
        <w:numPr>
          <w:ilvl w:val="0"/>
          <w:numId w:val="1"/>
        </w:numPr>
        <w:tabs>
          <w:tab w:val="left" w:pos="996"/>
        </w:tabs>
        <w:rPr>
          <w:sz w:val="28"/>
          <w:szCs w:val="28"/>
          <w:lang w:val="en-US"/>
        </w:rPr>
      </w:pPr>
      <w:r>
        <w:rPr>
          <w:sz w:val="28"/>
          <w:szCs w:val="28"/>
          <w:lang w:val="en-US"/>
        </w:rPr>
        <w:t xml:space="preserve">Niveau </w:t>
      </w:r>
      <w:r w:rsidR="001A4ACE" w:rsidRPr="001A4ACE">
        <w:rPr>
          <w:sz w:val="28"/>
          <w:szCs w:val="28"/>
          <w:lang w:val="en-US"/>
        </w:rPr>
        <w:t>: --------------------------------------------------------------------------------------------------------------------------------</w:t>
      </w:r>
      <w:r>
        <w:rPr>
          <w:sz w:val="28"/>
          <w:szCs w:val="28"/>
          <w:lang w:val="en-US"/>
        </w:rPr>
        <w:t>-----------</w:t>
      </w:r>
    </w:p>
    <w:p w:rsidR="00C968B5" w:rsidRPr="00E46619" w:rsidRDefault="00C968B5" w:rsidP="00C968B5">
      <w:pPr>
        <w:pStyle w:val="ListParagraph"/>
        <w:tabs>
          <w:tab w:val="left" w:pos="996"/>
        </w:tabs>
        <w:rPr>
          <w:sz w:val="28"/>
          <w:szCs w:val="28"/>
          <w:lang w:val="en-US"/>
        </w:rPr>
      </w:pPr>
    </w:p>
    <w:p w:rsidR="001A4ACE" w:rsidRPr="00C968B5" w:rsidRDefault="001A4ACE" w:rsidP="001F7EAF">
      <w:pPr>
        <w:pStyle w:val="ListParagraph"/>
        <w:numPr>
          <w:ilvl w:val="0"/>
          <w:numId w:val="1"/>
        </w:numPr>
        <w:tabs>
          <w:tab w:val="left" w:pos="996"/>
        </w:tabs>
        <w:rPr>
          <w:sz w:val="28"/>
          <w:szCs w:val="28"/>
        </w:rPr>
      </w:pPr>
      <w:r w:rsidRPr="00C968B5">
        <w:rPr>
          <w:sz w:val="28"/>
          <w:szCs w:val="28"/>
        </w:rPr>
        <w:t>N</w:t>
      </w:r>
      <w:r w:rsidR="00C968B5" w:rsidRPr="00C968B5">
        <w:rPr>
          <w:sz w:val="28"/>
          <w:szCs w:val="28"/>
        </w:rPr>
        <w:t>ombre d’apprenants dans le</w:t>
      </w:r>
      <w:r w:rsidRPr="00C968B5">
        <w:rPr>
          <w:sz w:val="28"/>
          <w:szCs w:val="28"/>
        </w:rPr>
        <w:t xml:space="preserve"> group</w:t>
      </w:r>
      <w:r w:rsidR="00C968B5">
        <w:rPr>
          <w:sz w:val="28"/>
          <w:szCs w:val="28"/>
        </w:rPr>
        <w:t xml:space="preserve">e </w:t>
      </w:r>
      <w:r w:rsidRPr="00C968B5">
        <w:rPr>
          <w:sz w:val="28"/>
          <w:szCs w:val="28"/>
        </w:rPr>
        <w:t>:</w:t>
      </w:r>
      <w:r w:rsidR="001F7EAF" w:rsidRPr="00C968B5">
        <w:rPr>
          <w:sz w:val="28"/>
          <w:szCs w:val="28"/>
        </w:rPr>
        <w:t xml:space="preserve"> ---------------------------------------------------------------------------------------------</w:t>
      </w:r>
      <w:r w:rsidR="00C968B5">
        <w:rPr>
          <w:sz w:val="28"/>
          <w:szCs w:val="28"/>
        </w:rPr>
        <w:t>------</w:t>
      </w:r>
    </w:p>
    <w:p w:rsidR="001A4ACE" w:rsidRPr="00C968B5" w:rsidRDefault="001A4ACE" w:rsidP="001A4ACE">
      <w:pPr>
        <w:pStyle w:val="ListParagraph"/>
        <w:rPr>
          <w:sz w:val="28"/>
          <w:szCs w:val="28"/>
        </w:rPr>
      </w:pPr>
    </w:p>
    <w:p w:rsidR="001A4ACE" w:rsidRPr="00C968B5" w:rsidRDefault="00C968B5" w:rsidP="00C968B5">
      <w:pPr>
        <w:pStyle w:val="ListParagraph"/>
        <w:numPr>
          <w:ilvl w:val="0"/>
          <w:numId w:val="1"/>
        </w:numPr>
        <w:tabs>
          <w:tab w:val="left" w:pos="996"/>
        </w:tabs>
        <w:rPr>
          <w:sz w:val="28"/>
          <w:szCs w:val="28"/>
        </w:rPr>
      </w:pPr>
      <w:r w:rsidRPr="00C968B5">
        <w:rPr>
          <w:sz w:val="28"/>
          <w:szCs w:val="28"/>
        </w:rPr>
        <w:t>Nombre de</w:t>
      </w:r>
      <w:r w:rsidR="001A4ACE" w:rsidRPr="00C968B5">
        <w:rPr>
          <w:sz w:val="28"/>
          <w:szCs w:val="28"/>
        </w:rPr>
        <w:t xml:space="preserve"> sessions per </w:t>
      </w:r>
      <w:r>
        <w:rPr>
          <w:sz w:val="28"/>
          <w:szCs w:val="28"/>
        </w:rPr>
        <w:t xml:space="preserve">semaines </w:t>
      </w:r>
      <w:r w:rsidR="001A4ACE" w:rsidRPr="00C968B5">
        <w:rPr>
          <w:sz w:val="28"/>
          <w:szCs w:val="28"/>
        </w:rPr>
        <w:t>:</w:t>
      </w:r>
      <w:r w:rsidR="001F7EAF" w:rsidRPr="00C968B5">
        <w:rPr>
          <w:sz w:val="28"/>
          <w:szCs w:val="28"/>
        </w:rPr>
        <w:t xml:space="preserve"> ------------------------------------------------------------------------------------------------------</w:t>
      </w:r>
      <w:r>
        <w:rPr>
          <w:sz w:val="28"/>
          <w:szCs w:val="28"/>
        </w:rPr>
        <w:t>-</w:t>
      </w:r>
    </w:p>
    <w:p w:rsidR="001A4ACE" w:rsidRPr="00C968B5" w:rsidRDefault="001A4ACE" w:rsidP="001A4ACE">
      <w:pPr>
        <w:pStyle w:val="ListParagraph"/>
        <w:rPr>
          <w:sz w:val="28"/>
          <w:szCs w:val="28"/>
        </w:rPr>
      </w:pPr>
    </w:p>
    <w:p w:rsidR="00E46619" w:rsidRDefault="00C968B5" w:rsidP="00C968B5">
      <w:pPr>
        <w:pStyle w:val="ListParagraph"/>
        <w:numPr>
          <w:ilvl w:val="0"/>
          <w:numId w:val="1"/>
        </w:numPr>
        <w:tabs>
          <w:tab w:val="left" w:pos="996"/>
        </w:tabs>
        <w:rPr>
          <w:sz w:val="28"/>
          <w:szCs w:val="28"/>
        </w:rPr>
      </w:pPr>
      <w:r w:rsidRPr="00C968B5">
        <w:rPr>
          <w:sz w:val="28"/>
          <w:szCs w:val="28"/>
        </w:rPr>
        <w:t>Stratégies d’intervention adoptées pour le deuxième niveau</w:t>
      </w:r>
      <w:r w:rsidR="001622B3">
        <w:rPr>
          <w:sz w:val="28"/>
          <w:szCs w:val="28"/>
        </w:rPr>
        <w:t> :</w:t>
      </w:r>
      <w:r w:rsidRPr="00C968B5">
        <w:rPr>
          <w:sz w:val="28"/>
          <w:szCs w:val="28"/>
        </w:rPr>
        <w:t xml:space="preserve"> </w:t>
      </w:r>
      <w:r w:rsidR="00E46619" w:rsidRPr="00C968B5">
        <w:rPr>
          <w:sz w:val="28"/>
          <w:szCs w:val="28"/>
        </w:rPr>
        <w:t>------------------------------------------------------------------------------------------------------------------------------------------------------------------------------------------------------------------------------------------------------------------------------------------------------------------------------------------------------------------------------------------------------------------------------------------------------------------------------------------------------------------------------------------</w:t>
      </w:r>
      <w:r w:rsidRPr="00C968B5">
        <w:rPr>
          <w:sz w:val="28"/>
          <w:szCs w:val="28"/>
        </w:rPr>
        <w:t>--------------------------------------------------------------------------------------------------------------------------------------------------------------------------------------------------------------------------------------------------------------------------------------------------------------</w:t>
      </w:r>
      <w:r w:rsidRPr="00C968B5">
        <w:rPr>
          <w:sz w:val="28"/>
          <w:szCs w:val="28"/>
        </w:rPr>
        <w:lastRenderedPageBreak/>
        <w:t>------------------------------------------------------------------------------------------------------------------------------------------------------</w:t>
      </w:r>
      <w:r>
        <w:rPr>
          <w:sz w:val="28"/>
          <w:szCs w:val="28"/>
        </w:rPr>
        <w:t>--</w:t>
      </w:r>
    </w:p>
    <w:p w:rsidR="00C968B5" w:rsidRPr="00C968B5" w:rsidRDefault="00C968B5" w:rsidP="00C968B5">
      <w:pPr>
        <w:tabs>
          <w:tab w:val="left" w:pos="996"/>
        </w:tabs>
        <w:rPr>
          <w:sz w:val="28"/>
          <w:szCs w:val="28"/>
        </w:rPr>
      </w:pPr>
    </w:p>
    <w:p w:rsidR="006761CE" w:rsidRDefault="006761CE" w:rsidP="00E46619">
      <w:pPr>
        <w:tabs>
          <w:tab w:val="left" w:pos="996"/>
        </w:tabs>
        <w:rPr>
          <w:sz w:val="28"/>
          <w:szCs w:val="28"/>
          <w:u w:val="single"/>
          <w:lang w:val="en-US"/>
        </w:rPr>
      </w:pPr>
      <w:r w:rsidRPr="006761CE">
        <w:rPr>
          <w:sz w:val="28"/>
          <w:szCs w:val="28"/>
          <w:u w:val="single"/>
          <w:lang w:val="en-US"/>
        </w:rPr>
        <w:t xml:space="preserve">Quatrième tâche : </w:t>
      </w:r>
    </w:p>
    <w:p w:rsidR="00E46619" w:rsidRPr="006761CE" w:rsidRDefault="006761CE" w:rsidP="00E46619">
      <w:pPr>
        <w:tabs>
          <w:tab w:val="left" w:pos="996"/>
        </w:tabs>
        <w:rPr>
          <w:sz w:val="28"/>
          <w:szCs w:val="28"/>
        </w:rPr>
      </w:pPr>
      <w:r w:rsidRPr="006761CE">
        <w:rPr>
          <w:sz w:val="28"/>
          <w:szCs w:val="28"/>
        </w:rPr>
        <w:t>Bien que l’intervention se soit transformée en petits groupes, Mounir n’en a pas beaucoup bénéficié. Vous avez donc transféré son dossier cumulatif à l’équipe spécialisée. Après avoir effectué les tests officiels, les résultats ont été les suivants</w:t>
      </w:r>
      <w:r>
        <w:rPr>
          <w:sz w:val="28"/>
          <w:szCs w:val="28"/>
        </w:rPr>
        <w:t xml:space="preserve"> </w:t>
      </w:r>
      <w:r w:rsidRPr="006761CE">
        <w:rPr>
          <w:sz w:val="28"/>
          <w:szCs w:val="28"/>
        </w:rPr>
        <w:t>:</w:t>
      </w:r>
    </w:p>
    <w:p w:rsidR="00E46619" w:rsidRDefault="006761CE" w:rsidP="00E46619">
      <w:pPr>
        <w:tabs>
          <w:tab w:val="left" w:pos="996"/>
        </w:tabs>
        <w:rPr>
          <w:sz w:val="28"/>
          <w:szCs w:val="28"/>
        </w:rPr>
      </w:pPr>
      <w:r w:rsidRPr="006761CE">
        <w:rPr>
          <w:sz w:val="28"/>
          <w:szCs w:val="28"/>
          <w:u w:val="single"/>
        </w:rPr>
        <w:t xml:space="preserve">Test de QI : </w:t>
      </w:r>
      <w:r w:rsidRPr="006761CE">
        <w:rPr>
          <w:sz w:val="28"/>
          <w:szCs w:val="28"/>
        </w:rPr>
        <w:t>moyenne globale de 100, difficultés d’analyse visuo-spatiale, d’attention et de mémoire auditive. Bonnes capacités de compréhension du langage oral et d’analyse logique.</w:t>
      </w:r>
    </w:p>
    <w:p w:rsidR="006761CE" w:rsidRPr="006761CE" w:rsidRDefault="006761CE" w:rsidP="00E46619">
      <w:pPr>
        <w:tabs>
          <w:tab w:val="left" w:pos="996"/>
        </w:tabs>
        <w:rPr>
          <w:sz w:val="28"/>
          <w:szCs w:val="28"/>
        </w:rPr>
      </w:pPr>
    </w:p>
    <w:p w:rsidR="00E46619" w:rsidRDefault="006761CE" w:rsidP="00E46619">
      <w:pPr>
        <w:tabs>
          <w:tab w:val="left" w:pos="996"/>
        </w:tabs>
        <w:rPr>
          <w:sz w:val="28"/>
          <w:szCs w:val="28"/>
        </w:rPr>
      </w:pPr>
      <w:r w:rsidRPr="006761CE">
        <w:rPr>
          <w:sz w:val="28"/>
          <w:szCs w:val="28"/>
          <w:u w:val="single"/>
        </w:rPr>
        <w:t xml:space="preserve">Test de la parole et du langage : </w:t>
      </w:r>
      <w:r w:rsidRPr="006761CE">
        <w:rPr>
          <w:sz w:val="28"/>
          <w:szCs w:val="28"/>
        </w:rPr>
        <w:t>difficulté à reconnaître différentes lettres, manque d’acquisition de stratégie analytique en lecture et en écriture, dépend de la lecture globale, a une difficulté de conscience phonologique.</w:t>
      </w:r>
    </w:p>
    <w:p w:rsidR="006761CE" w:rsidRPr="006761CE" w:rsidRDefault="006761CE" w:rsidP="00E46619">
      <w:pPr>
        <w:tabs>
          <w:tab w:val="left" w:pos="996"/>
        </w:tabs>
        <w:rPr>
          <w:sz w:val="28"/>
          <w:szCs w:val="28"/>
        </w:rPr>
      </w:pPr>
    </w:p>
    <w:p w:rsidR="00E46619" w:rsidRDefault="006761CE" w:rsidP="006761CE">
      <w:pPr>
        <w:tabs>
          <w:tab w:val="left" w:pos="996"/>
        </w:tabs>
        <w:rPr>
          <w:sz w:val="28"/>
          <w:szCs w:val="28"/>
        </w:rPr>
      </w:pPr>
      <w:r w:rsidRPr="006761CE">
        <w:rPr>
          <w:sz w:val="28"/>
          <w:szCs w:val="28"/>
          <w:u w:val="single"/>
        </w:rPr>
        <w:t>Tests psychomoteurs</w:t>
      </w:r>
      <w:r>
        <w:rPr>
          <w:sz w:val="28"/>
          <w:szCs w:val="28"/>
          <w:u w:val="single"/>
        </w:rPr>
        <w:t xml:space="preserve"> </w:t>
      </w:r>
      <w:r w:rsidRPr="006761CE">
        <w:rPr>
          <w:sz w:val="28"/>
          <w:szCs w:val="28"/>
          <w:u w:val="single"/>
        </w:rPr>
        <w:t xml:space="preserve">: </w:t>
      </w:r>
      <w:r w:rsidRPr="006761CE">
        <w:rPr>
          <w:sz w:val="28"/>
          <w:szCs w:val="28"/>
        </w:rPr>
        <w:t>difficultés d’attention, difficultés de résolution de problèmes, difficultés de structure visuo-spatiale et d’analyse visuelle des directions.</w:t>
      </w:r>
    </w:p>
    <w:p w:rsidR="006761CE" w:rsidRPr="006761CE" w:rsidRDefault="006761CE" w:rsidP="006761CE">
      <w:pPr>
        <w:tabs>
          <w:tab w:val="left" w:pos="996"/>
        </w:tabs>
        <w:rPr>
          <w:sz w:val="28"/>
          <w:szCs w:val="28"/>
        </w:rPr>
      </w:pPr>
    </w:p>
    <w:p w:rsidR="00E46619" w:rsidRDefault="006761CE" w:rsidP="00E46619">
      <w:pPr>
        <w:tabs>
          <w:tab w:val="left" w:pos="996"/>
        </w:tabs>
        <w:rPr>
          <w:sz w:val="28"/>
          <w:szCs w:val="28"/>
        </w:rPr>
      </w:pPr>
      <w:r w:rsidRPr="006761CE">
        <w:rPr>
          <w:sz w:val="28"/>
          <w:szCs w:val="28"/>
        </w:rPr>
        <w:t>Après avoir examiné le contenu des résultats, veuillez contribuer à la rédacti</w:t>
      </w:r>
      <w:r w:rsidR="001622B3">
        <w:rPr>
          <w:sz w:val="28"/>
          <w:szCs w:val="28"/>
        </w:rPr>
        <w:t>on d’un plan éducatif individualisé</w:t>
      </w:r>
      <w:r w:rsidRPr="006761CE">
        <w:rPr>
          <w:sz w:val="28"/>
          <w:szCs w:val="28"/>
        </w:rPr>
        <w:t xml:space="preserve"> (PEI) pour Mounir.</w:t>
      </w:r>
    </w:p>
    <w:p w:rsidR="006761CE" w:rsidRPr="006761CE" w:rsidRDefault="006761CE" w:rsidP="00E46619">
      <w:pPr>
        <w:tabs>
          <w:tab w:val="left" w:pos="996"/>
        </w:tabs>
        <w:rPr>
          <w:sz w:val="28"/>
          <w:szCs w:val="28"/>
        </w:rPr>
      </w:pPr>
    </w:p>
    <w:p w:rsidR="00E46619" w:rsidRPr="006761CE" w:rsidRDefault="00E46619" w:rsidP="00E46619">
      <w:pPr>
        <w:tabs>
          <w:tab w:val="left" w:pos="996"/>
        </w:tabs>
        <w:rPr>
          <w:sz w:val="28"/>
          <w:szCs w:val="28"/>
        </w:rPr>
      </w:pPr>
    </w:p>
    <w:p w:rsidR="00E46619" w:rsidRPr="006761CE" w:rsidRDefault="00E46619" w:rsidP="00E46619">
      <w:pPr>
        <w:tabs>
          <w:tab w:val="left" w:pos="996"/>
        </w:tabs>
        <w:rPr>
          <w:sz w:val="28"/>
          <w:szCs w:val="28"/>
        </w:rPr>
      </w:pPr>
    </w:p>
    <w:p w:rsidR="00E46619" w:rsidRPr="006761CE" w:rsidRDefault="00E46619" w:rsidP="00E46619">
      <w:pPr>
        <w:tabs>
          <w:tab w:val="left" w:pos="996"/>
        </w:tabs>
        <w:rPr>
          <w:sz w:val="28"/>
          <w:szCs w:val="28"/>
        </w:rPr>
      </w:pPr>
    </w:p>
    <w:p w:rsidR="00E46619" w:rsidRPr="006761CE" w:rsidRDefault="00E46619" w:rsidP="00E46619">
      <w:pPr>
        <w:tabs>
          <w:tab w:val="left" w:pos="996"/>
        </w:tabs>
        <w:rPr>
          <w:sz w:val="28"/>
          <w:szCs w:val="28"/>
        </w:rPr>
      </w:pPr>
      <w:r w:rsidRPr="00780C91">
        <w:rPr>
          <w:rFonts w:cstheme="minorHAnsi"/>
          <w:noProof/>
          <w:lang w:val="en-US"/>
        </w:rPr>
        <w:drawing>
          <wp:anchor distT="0" distB="0" distL="114300" distR="114300" simplePos="0" relativeHeight="251658240" behindDoc="0" locked="0" layoutInCell="1" allowOverlap="1" wp14:anchorId="156BEACE" wp14:editId="681B94C2">
            <wp:simplePos x="0" y="0"/>
            <wp:positionH relativeFrom="margin">
              <wp:align>center</wp:align>
            </wp:positionH>
            <wp:positionV relativeFrom="paragraph">
              <wp:posOffset>-355600</wp:posOffset>
            </wp:positionV>
            <wp:extent cx="6061311" cy="6641672"/>
            <wp:effectExtent l="0" t="0" r="0" b="6985"/>
            <wp:wrapNone/>
            <wp:docPr id="18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cstate="print">
                      <a:extLst>
                        <a:ext uri="{28A0092B-C50C-407E-A947-70E740481C1C}">
                          <a14:useLocalDpi xmlns:a14="http://schemas.microsoft.com/office/drawing/2010/main" val="0"/>
                        </a:ext>
                      </a:extLst>
                    </a:blip>
                    <a:srcRect l="33880" t="14062" r="32533" b="6311"/>
                    <a:stretch>
                      <a:fillRect/>
                    </a:stretch>
                  </pic:blipFill>
                  <pic:spPr>
                    <a:xfrm>
                      <a:off x="0" y="0"/>
                      <a:ext cx="6061311" cy="6641672"/>
                    </a:xfrm>
                    <a:prstGeom prst="rect">
                      <a:avLst/>
                    </a:prstGeom>
                    <a:ln/>
                  </pic:spPr>
                </pic:pic>
              </a:graphicData>
            </a:graphic>
          </wp:anchor>
        </w:drawing>
      </w: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tabs>
          <w:tab w:val="left" w:pos="1152"/>
        </w:tabs>
        <w:rPr>
          <w:sz w:val="28"/>
          <w:szCs w:val="28"/>
        </w:rPr>
      </w:pPr>
      <w:r w:rsidRPr="006761CE">
        <w:rPr>
          <w:sz w:val="28"/>
          <w:szCs w:val="28"/>
        </w:rPr>
        <w:tab/>
      </w: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r w:rsidRPr="00780C91">
        <w:rPr>
          <w:rFonts w:cstheme="minorHAnsi"/>
          <w:noProof/>
          <w:lang w:val="en-US"/>
        </w:rPr>
        <w:drawing>
          <wp:anchor distT="0" distB="0" distL="114300" distR="114300" simplePos="0" relativeHeight="251659264" behindDoc="0" locked="0" layoutInCell="1" allowOverlap="1" wp14:anchorId="24415738" wp14:editId="79BBC40D">
            <wp:simplePos x="0" y="0"/>
            <wp:positionH relativeFrom="margin">
              <wp:align>center</wp:align>
            </wp:positionH>
            <wp:positionV relativeFrom="paragraph">
              <wp:posOffset>-254000</wp:posOffset>
            </wp:positionV>
            <wp:extent cx="6011458" cy="6418568"/>
            <wp:effectExtent l="0" t="0" r="8890" b="1905"/>
            <wp:wrapNone/>
            <wp:docPr id="1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cstate="print">
                      <a:extLst>
                        <a:ext uri="{28A0092B-C50C-407E-A947-70E740481C1C}">
                          <a14:useLocalDpi xmlns:a14="http://schemas.microsoft.com/office/drawing/2010/main" val="0"/>
                        </a:ext>
                      </a:extLst>
                    </a:blip>
                    <a:srcRect l="34069" t="15841" r="32548" b="4733"/>
                    <a:stretch>
                      <a:fillRect/>
                    </a:stretch>
                  </pic:blipFill>
                  <pic:spPr>
                    <a:xfrm>
                      <a:off x="0" y="0"/>
                      <a:ext cx="6011458" cy="6418568"/>
                    </a:xfrm>
                    <a:prstGeom prst="rect">
                      <a:avLst/>
                    </a:prstGeom>
                    <a:ln/>
                  </pic:spPr>
                </pic:pic>
              </a:graphicData>
            </a:graphic>
          </wp:anchor>
        </w:drawing>
      </w:r>
    </w:p>
    <w:p w:rsidR="00E46619" w:rsidRPr="006761CE" w:rsidRDefault="00E46619" w:rsidP="00E46619">
      <w:pPr>
        <w:tabs>
          <w:tab w:val="left" w:pos="1152"/>
        </w:tabs>
        <w:rPr>
          <w:sz w:val="28"/>
          <w:szCs w:val="28"/>
        </w:rPr>
      </w:pPr>
    </w:p>
    <w:p w:rsidR="00E46619" w:rsidRPr="006761CE" w:rsidRDefault="00E46619" w:rsidP="00E46619">
      <w:pPr>
        <w:tabs>
          <w:tab w:val="left" w:pos="1152"/>
        </w:tabs>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p>
    <w:p w:rsidR="00E46619" w:rsidRPr="006761CE" w:rsidRDefault="00E46619" w:rsidP="00E46619">
      <w:pPr>
        <w:ind w:firstLine="720"/>
        <w:rPr>
          <w:sz w:val="28"/>
          <w:szCs w:val="28"/>
        </w:rPr>
      </w:pPr>
      <w:r w:rsidRPr="00780C91">
        <w:rPr>
          <w:rFonts w:cstheme="minorHAnsi"/>
          <w:noProof/>
          <w:lang w:val="en-US"/>
        </w:rPr>
        <w:drawing>
          <wp:anchor distT="0" distB="0" distL="114300" distR="114300" simplePos="0" relativeHeight="251660288" behindDoc="0" locked="0" layoutInCell="1" allowOverlap="1">
            <wp:simplePos x="0" y="0"/>
            <wp:positionH relativeFrom="margin">
              <wp:align>center</wp:align>
            </wp:positionH>
            <wp:positionV relativeFrom="paragraph">
              <wp:posOffset>-292100</wp:posOffset>
            </wp:positionV>
            <wp:extent cx="6144441" cy="6514377"/>
            <wp:effectExtent l="0" t="0" r="8890" b="1270"/>
            <wp:wrapNone/>
            <wp:docPr id="18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cstate="print">
                      <a:extLst>
                        <a:ext uri="{28A0092B-C50C-407E-A947-70E740481C1C}">
                          <a14:useLocalDpi xmlns:a14="http://schemas.microsoft.com/office/drawing/2010/main" val="0"/>
                        </a:ext>
                      </a:extLst>
                    </a:blip>
                    <a:srcRect l="34025" t="10621" r="32463" b="9025"/>
                    <a:stretch>
                      <a:fillRect/>
                    </a:stretch>
                  </pic:blipFill>
                  <pic:spPr>
                    <a:xfrm>
                      <a:off x="0" y="0"/>
                      <a:ext cx="6144441" cy="6514377"/>
                    </a:xfrm>
                    <a:prstGeom prst="rect">
                      <a:avLst/>
                    </a:prstGeom>
                    <a:ln/>
                  </pic:spPr>
                </pic:pic>
              </a:graphicData>
            </a:graphic>
          </wp:anchor>
        </w:drawing>
      </w: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r w:rsidRPr="00780C91">
        <w:rPr>
          <w:rFonts w:cstheme="minorHAnsi"/>
          <w:noProof/>
          <w:lang w:val="en-US"/>
        </w:rPr>
        <w:drawing>
          <wp:anchor distT="0" distB="0" distL="114300" distR="114300" simplePos="0" relativeHeight="251661312" behindDoc="0" locked="0" layoutInCell="1" allowOverlap="1">
            <wp:simplePos x="0" y="0"/>
            <wp:positionH relativeFrom="margin">
              <wp:align>center</wp:align>
            </wp:positionH>
            <wp:positionV relativeFrom="paragraph">
              <wp:posOffset>-355600</wp:posOffset>
            </wp:positionV>
            <wp:extent cx="6420250" cy="6645135"/>
            <wp:effectExtent l="0" t="0" r="0" b="3810"/>
            <wp:wrapNone/>
            <wp:docPr id="1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extLst>
                        <a:ext uri="{28A0092B-C50C-407E-A947-70E740481C1C}">
                          <a14:useLocalDpi xmlns:a14="http://schemas.microsoft.com/office/drawing/2010/main" val="0"/>
                        </a:ext>
                      </a:extLst>
                    </a:blip>
                    <a:srcRect l="34138" t="10422" r="32582" b="9875"/>
                    <a:stretch>
                      <a:fillRect/>
                    </a:stretch>
                  </pic:blipFill>
                  <pic:spPr>
                    <a:xfrm>
                      <a:off x="0" y="0"/>
                      <a:ext cx="6420250" cy="6645135"/>
                    </a:xfrm>
                    <a:prstGeom prst="rect">
                      <a:avLst/>
                    </a:prstGeom>
                    <a:ln/>
                  </pic:spPr>
                </pic:pic>
              </a:graphicData>
            </a:graphic>
          </wp:anchor>
        </w:drawing>
      </w: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r w:rsidRPr="00780C91">
        <w:rPr>
          <w:rFonts w:cstheme="minorHAnsi"/>
          <w:noProof/>
          <w:lang w:val="en-US"/>
        </w:rPr>
        <w:drawing>
          <wp:anchor distT="0" distB="0" distL="114300" distR="114300" simplePos="0" relativeHeight="251662336" behindDoc="0" locked="0" layoutInCell="1" allowOverlap="1">
            <wp:simplePos x="0" y="0"/>
            <wp:positionH relativeFrom="margin">
              <wp:align>center</wp:align>
            </wp:positionH>
            <wp:positionV relativeFrom="paragraph">
              <wp:posOffset>-304800</wp:posOffset>
            </wp:positionV>
            <wp:extent cx="6976259" cy="6558721"/>
            <wp:effectExtent l="0" t="0" r="0" b="0"/>
            <wp:wrapNone/>
            <wp:docPr id="1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extLst>
                        <a:ext uri="{28A0092B-C50C-407E-A947-70E740481C1C}">
                          <a14:useLocalDpi xmlns:a14="http://schemas.microsoft.com/office/drawing/2010/main" val="0"/>
                        </a:ext>
                      </a:extLst>
                    </a:blip>
                    <a:srcRect l="33965" t="10423" r="32410" b="10170"/>
                    <a:stretch>
                      <a:fillRect/>
                    </a:stretch>
                  </pic:blipFill>
                  <pic:spPr>
                    <a:xfrm>
                      <a:off x="0" y="0"/>
                      <a:ext cx="6976259" cy="6558721"/>
                    </a:xfrm>
                    <a:prstGeom prst="rect">
                      <a:avLst/>
                    </a:prstGeom>
                    <a:ln/>
                  </pic:spPr>
                </pic:pic>
              </a:graphicData>
            </a:graphic>
          </wp:anchor>
        </w:drawing>
      </w: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E46619" w:rsidRPr="006761CE" w:rsidRDefault="00E46619" w:rsidP="00E46619">
      <w:pPr>
        <w:rPr>
          <w:sz w:val="28"/>
          <w:szCs w:val="28"/>
        </w:rPr>
      </w:pPr>
    </w:p>
    <w:p w:rsidR="001622B3" w:rsidRDefault="001622B3" w:rsidP="00A836CC">
      <w:pPr>
        <w:rPr>
          <w:rFonts w:cstheme="minorHAnsi"/>
          <w:sz w:val="28"/>
          <w:szCs w:val="28"/>
        </w:rPr>
      </w:pPr>
      <w:r w:rsidRPr="001622B3">
        <w:rPr>
          <w:rFonts w:cstheme="minorHAnsi"/>
          <w:sz w:val="28"/>
          <w:szCs w:val="28"/>
        </w:rPr>
        <w:t>Quelles attitudes adopteriez-vous pou</w:t>
      </w:r>
      <w:r w:rsidR="00A836CC">
        <w:rPr>
          <w:rFonts w:cstheme="minorHAnsi"/>
          <w:sz w:val="28"/>
          <w:szCs w:val="28"/>
        </w:rPr>
        <w:t>r travailler avec cette</w:t>
      </w:r>
      <w:r w:rsidRPr="001622B3">
        <w:rPr>
          <w:rFonts w:cstheme="minorHAnsi"/>
          <w:sz w:val="28"/>
          <w:szCs w:val="28"/>
        </w:rPr>
        <w:t xml:space="preserve"> classe et pourquoi</w:t>
      </w:r>
      <w:r>
        <w:rPr>
          <w:rFonts w:cstheme="minorHAnsi"/>
          <w:sz w:val="28"/>
          <w:szCs w:val="28"/>
        </w:rPr>
        <w:t xml:space="preserve"> </w:t>
      </w:r>
      <w:r w:rsidRPr="001622B3">
        <w:rPr>
          <w:rFonts w:cstheme="minorHAnsi"/>
          <w:sz w:val="28"/>
          <w:szCs w:val="28"/>
        </w:rPr>
        <w:t>? Dressez la liste des défis attendus et de la façon dont vous les surmonteriez.</w:t>
      </w:r>
    </w:p>
    <w:p w:rsidR="005D63DA" w:rsidRPr="001622B3" w:rsidRDefault="005D63DA" w:rsidP="00E46619">
      <w:pPr>
        <w:rPr>
          <w:sz w:val="28"/>
          <w:szCs w:val="28"/>
        </w:rPr>
      </w:pPr>
      <w:r w:rsidRPr="001622B3">
        <w:rPr>
          <w:sz w:val="28"/>
          <w:szCs w:val="28"/>
        </w:rPr>
        <w:t>…………………………………………………………………………………………………………………………………………………………………………………………………………………..………………………………………………………………………………………………………………………………………………………………………………………………………………….………………………………………………………………………………………………………………………………………………………………………………………………………………….………………………………………………………………………………………………………………………………………………………………………………………………………………….………………………………………………………………………………………………………………………………………………………………………………………………………………….………………………………………………………………………………………………………………………………………………………………………………………………………………….………………………………………………………………………………………………………………………………………………………………………………………………………………….……………………………………………………………………………………………………………………………………………………………………………………………………………</w:t>
      </w:r>
    </w:p>
    <w:p w:rsidR="005D63DA" w:rsidRPr="001622B3" w:rsidRDefault="005D63DA" w:rsidP="00E46619">
      <w:pPr>
        <w:rPr>
          <w:sz w:val="28"/>
          <w:szCs w:val="28"/>
        </w:rPr>
      </w:pPr>
    </w:p>
    <w:p w:rsidR="005D63DA" w:rsidRPr="001622B3" w:rsidRDefault="001622B3" w:rsidP="005D63DA">
      <w:pPr>
        <w:jc w:val="right"/>
        <w:rPr>
          <w:sz w:val="28"/>
          <w:szCs w:val="28"/>
        </w:rPr>
      </w:pPr>
      <w:r w:rsidRPr="001622B3">
        <w:rPr>
          <w:sz w:val="28"/>
          <w:szCs w:val="28"/>
        </w:rPr>
        <w:t>Nom de l’auteur du plan d’intervention</w:t>
      </w:r>
    </w:p>
    <w:p w:rsidR="005D63DA" w:rsidRPr="001622B3" w:rsidRDefault="005D63DA" w:rsidP="005D63DA">
      <w:pPr>
        <w:jc w:val="right"/>
        <w:rPr>
          <w:sz w:val="28"/>
          <w:szCs w:val="28"/>
        </w:rPr>
      </w:pPr>
    </w:p>
    <w:p w:rsidR="005D63DA" w:rsidRPr="001622B3" w:rsidRDefault="005D63DA" w:rsidP="005D63DA">
      <w:pPr>
        <w:jc w:val="right"/>
        <w:rPr>
          <w:sz w:val="28"/>
          <w:szCs w:val="28"/>
        </w:rPr>
      </w:pPr>
    </w:p>
    <w:p w:rsidR="005D63DA" w:rsidRPr="001622B3" w:rsidRDefault="005D63DA" w:rsidP="005D63DA">
      <w:pPr>
        <w:jc w:val="right"/>
        <w:rPr>
          <w:sz w:val="28"/>
          <w:szCs w:val="28"/>
        </w:rPr>
      </w:pPr>
    </w:p>
    <w:p w:rsidR="005D63DA" w:rsidRPr="001622B3" w:rsidRDefault="005D63DA" w:rsidP="005D63DA">
      <w:pPr>
        <w:jc w:val="right"/>
        <w:rPr>
          <w:sz w:val="28"/>
          <w:szCs w:val="28"/>
        </w:rPr>
      </w:pPr>
    </w:p>
    <w:p w:rsidR="005D63DA" w:rsidRPr="001622B3" w:rsidRDefault="005D63DA" w:rsidP="005D63DA">
      <w:pPr>
        <w:jc w:val="right"/>
        <w:rPr>
          <w:sz w:val="28"/>
          <w:szCs w:val="28"/>
        </w:rPr>
      </w:pPr>
    </w:p>
    <w:p w:rsidR="005D63DA" w:rsidRPr="001622B3" w:rsidRDefault="005D63DA" w:rsidP="005D63DA">
      <w:pPr>
        <w:jc w:val="right"/>
        <w:rPr>
          <w:sz w:val="28"/>
          <w:szCs w:val="28"/>
        </w:rPr>
      </w:pPr>
    </w:p>
    <w:p w:rsidR="005D63DA" w:rsidRPr="00EE379E" w:rsidRDefault="00EE379E" w:rsidP="004A23EE">
      <w:pPr>
        <w:jc w:val="center"/>
        <w:rPr>
          <w:b/>
          <w:bCs/>
          <w:sz w:val="28"/>
          <w:szCs w:val="28"/>
        </w:rPr>
      </w:pPr>
      <w:r w:rsidRPr="00EE379E">
        <w:rPr>
          <w:b/>
          <w:bCs/>
          <w:sz w:val="28"/>
          <w:szCs w:val="28"/>
        </w:rPr>
        <w:t>Rubrique d’évaluation</w:t>
      </w:r>
    </w:p>
    <w:p w:rsidR="004A23EE" w:rsidRPr="00EE379E" w:rsidRDefault="00EE379E" w:rsidP="004A23EE">
      <w:pPr>
        <w:rPr>
          <w:sz w:val="28"/>
          <w:szCs w:val="28"/>
        </w:rPr>
      </w:pPr>
      <w:r w:rsidRPr="00EE379E">
        <w:rPr>
          <w:sz w:val="28"/>
          <w:szCs w:val="28"/>
        </w:rPr>
        <w:t>Inclusion : Ce modèle est utilisé par les formateurs pour évaluer la performance des participants. Il est également utilisé par les participants pour les guider dans le processus de mise en œuvre et la tâche de performance.</w:t>
      </w:r>
    </w:p>
    <w:tbl>
      <w:tblPr>
        <w:tblStyle w:val="TableGrid"/>
        <w:tblW w:w="0" w:type="auto"/>
        <w:tblLook w:val="04A0" w:firstRow="1" w:lastRow="0" w:firstColumn="1" w:lastColumn="0" w:noHBand="0" w:noVBand="1"/>
      </w:tblPr>
      <w:tblGrid>
        <w:gridCol w:w="2515"/>
        <w:gridCol w:w="2610"/>
        <w:gridCol w:w="4590"/>
        <w:gridCol w:w="3955"/>
      </w:tblGrid>
      <w:tr w:rsidR="004A23EE" w:rsidTr="0078331A">
        <w:trPr>
          <w:trHeight w:val="458"/>
        </w:trPr>
        <w:tc>
          <w:tcPr>
            <w:tcW w:w="13670" w:type="dxa"/>
            <w:gridSpan w:val="4"/>
            <w:shd w:val="clear" w:color="auto" w:fill="D9D9D9" w:themeFill="background1" w:themeFillShade="D9"/>
            <w:vAlign w:val="center"/>
          </w:tcPr>
          <w:p w:rsidR="004A23EE" w:rsidRPr="00EE379E" w:rsidRDefault="00EE379E" w:rsidP="00106EFC">
            <w:pPr>
              <w:jc w:val="center"/>
              <w:rPr>
                <w:sz w:val="28"/>
                <w:szCs w:val="28"/>
              </w:rPr>
            </w:pPr>
            <w:r w:rsidRPr="00EE379E">
              <w:rPr>
                <w:sz w:val="28"/>
                <w:szCs w:val="28"/>
              </w:rPr>
              <w:t>Première tâche : analyse des erreurs</w:t>
            </w:r>
          </w:p>
        </w:tc>
      </w:tr>
      <w:tr w:rsidR="004A23EE" w:rsidTr="0078331A">
        <w:tc>
          <w:tcPr>
            <w:tcW w:w="2515" w:type="dxa"/>
            <w:shd w:val="clear" w:color="auto" w:fill="D9D9D9" w:themeFill="background1" w:themeFillShade="D9"/>
            <w:vAlign w:val="center"/>
          </w:tcPr>
          <w:p w:rsidR="004A23EE" w:rsidRPr="00EE379E" w:rsidRDefault="004A23EE" w:rsidP="00106EFC">
            <w:pPr>
              <w:jc w:val="center"/>
              <w:rPr>
                <w:sz w:val="28"/>
                <w:szCs w:val="28"/>
              </w:rPr>
            </w:pPr>
          </w:p>
        </w:tc>
        <w:tc>
          <w:tcPr>
            <w:tcW w:w="2610" w:type="dxa"/>
            <w:shd w:val="clear" w:color="auto" w:fill="D9D9D9" w:themeFill="background1" w:themeFillShade="D9"/>
            <w:vAlign w:val="center"/>
          </w:tcPr>
          <w:p w:rsidR="004A23EE" w:rsidRDefault="00EE379E" w:rsidP="00106EFC">
            <w:pPr>
              <w:jc w:val="center"/>
              <w:rPr>
                <w:sz w:val="28"/>
                <w:szCs w:val="28"/>
                <w:lang w:val="en-US"/>
              </w:rPr>
            </w:pPr>
            <w:r w:rsidRPr="00EE379E">
              <w:rPr>
                <w:sz w:val="28"/>
                <w:szCs w:val="28"/>
                <w:lang w:val="en-US"/>
              </w:rPr>
              <w:t>1 (non acquis)</w:t>
            </w:r>
          </w:p>
        </w:tc>
        <w:tc>
          <w:tcPr>
            <w:tcW w:w="4590" w:type="dxa"/>
            <w:shd w:val="clear" w:color="auto" w:fill="D9D9D9" w:themeFill="background1" w:themeFillShade="D9"/>
            <w:vAlign w:val="center"/>
          </w:tcPr>
          <w:p w:rsidR="004A23EE" w:rsidRDefault="00EE379E" w:rsidP="00106EFC">
            <w:pPr>
              <w:jc w:val="center"/>
              <w:rPr>
                <w:sz w:val="28"/>
                <w:szCs w:val="28"/>
                <w:lang w:val="en-US"/>
              </w:rPr>
            </w:pPr>
            <w:r w:rsidRPr="00EE379E">
              <w:rPr>
                <w:sz w:val="28"/>
                <w:szCs w:val="28"/>
                <w:lang w:val="en-US"/>
              </w:rPr>
              <w:t>2 (en cours d’acquisition)</w:t>
            </w:r>
          </w:p>
        </w:tc>
        <w:tc>
          <w:tcPr>
            <w:tcW w:w="3955" w:type="dxa"/>
            <w:shd w:val="clear" w:color="auto" w:fill="D9D9D9" w:themeFill="background1" w:themeFillShade="D9"/>
            <w:vAlign w:val="center"/>
          </w:tcPr>
          <w:p w:rsidR="004A23EE" w:rsidRDefault="00EE379E" w:rsidP="00106EFC">
            <w:pPr>
              <w:jc w:val="center"/>
              <w:rPr>
                <w:sz w:val="28"/>
                <w:szCs w:val="28"/>
                <w:lang w:val="en-US"/>
              </w:rPr>
            </w:pPr>
            <w:r w:rsidRPr="00EE379E">
              <w:rPr>
                <w:sz w:val="28"/>
                <w:szCs w:val="28"/>
                <w:lang w:val="en-US"/>
              </w:rPr>
              <w:t>3 (acquis)</w:t>
            </w:r>
          </w:p>
        </w:tc>
      </w:tr>
      <w:tr w:rsidR="004A23EE" w:rsidRPr="001D219D" w:rsidTr="0078331A">
        <w:tc>
          <w:tcPr>
            <w:tcW w:w="2515" w:type="dxa"/>
            <w:vAlign w:val="center"/>
          </w:tcPr>
          <w:p w:rsidR="004A23EE" w:rsidRPr="00EE379E" w:rsidRDefault="00EE379E" w:rsidP="00106EFC">
            <w:pPr>
              <w:jc w:val="center"/>
              <w:rPr>
                <w:sz w:val="28"/>
                <w:szCs w:val="28"/>
              </w:rPr>
            </w:pPr>
            <w:r w:rsidRPr="00EE379E">
              <w:rPr>
                <w:sz w:val="28"/>
                <w:szCs w:val="28"/>
              </w:rPr>
              <w:t>Analyse des</w:t>
            </w:r>
            <w:r>
              <w:rPr>
                <w:sz w:val="28"/>
                <w:szCs w:val="28"/>
              </w:rPr>
              <w:t xml:space="preserve"> erreurs des outils de dépistage des acquis scolaires</w:t>
            </w:r>
          </w:p>
        </w:tc>
        <w:tc>
          <w:tcPr>
            <w:tcW w:w="2610" w:type="dxa"/>
            <w:vAlign w:val="center"/>
          </w:tcPr>
          <w:p w:rsidR="004A23EE" w:rsidRPr="00EE379E" w:rsidRDefault="00A836CC" w:rsidP="00A836CC">
            <w:pPr>
              <w:jc w:val="center"/>
              <w:rPr>
                <w:sz w:val="28"/>
                <w:szCs w:val="28"/>
              </w:rPr>
            </w:pPr>
            <w:r>
              <w:rPr>
                <w:sz w:val="28"/>
                <w:szCs w:val="28"/>
              </w:rPr>
              <w:t xml:space="preserve">N’a pas su </w:t>
            </w:r>
            <w:r w:rsidR="00EE379E">
              <w:rPr>
                <w:sz w:val="28"/>
                <w:szCs w:val="28"/>
              </w:rPr>
              <w:t xml:space="preserve">lier la performance </w:t>
            </w:r>
            <w:r w:rsidR="00EE379E" w:rsidRPr="00EE379E">
              <w:rPr>
                <w:sz w:val="28"/>
                <w:szCs w:val="28"/>
              </w:rPr>
              <w:t xml:space="preserve">aux </w:t>
            </w:r>
            <w:r>
              <w:rPr>
                <w:sz w:val="28"/>
                <w:szCs w:val="28"/>
              </w:rPr>
              <w:t>causes</w:t>
            </w:r>
          </w:p>
        </w:tc>
        <w:tc>
          <w:tcPr>
            <w:tcW w:w="4590" w:type="dxa"/>
            <w:vAlign w:val="center"/>
          </w:tcPr>
          <w:p w:rsidR="004A23EE" w:rsidRPr="00EE379E" w:rsidRDefault="0078331A" w:rsidP="00106EFC">
            <w:pPr>
              <w:jc w:val="center"/>
              <w:rPr>
                <w:sz w:val="28"/>
                <w:szCs w:val="28"/>
              </w:rPr>
            </w:pPr>
            <w:r>
              <w:rPr>
                <w:sz w:val="28"/>
                <w:szCs w:val="28"/>
              </w:rPr>
              <w:t>A l</w:t>
            </w:r>
            <w:r w:rsidR="00EE379E" w:rsidRPr="00EE379E">
              <w:rPr>
                <w:sz w:val="28"/>
                <w:szCs w:val="28"/>
              </w:rPr>
              <w:t>ié les difficultés au trouble de la lecture seulement</w:t>
            </w:r>
          </w:p>
        </w:tc>
        <w:tc>
          <w:tcPr>
            <w:tcW w:w="3955" w:type="dxa"/>
            <w:vAlign w:val="center"/>
          </w:tcPr>
          <w:p w:rsidR="00EE379E" w:rsidRPr="00EE379E" w:rsidRDefault="0078331A" w:rsidP="00EE379E">
            <w:pPr>
              <w:jc w:val="center"/>
              <w:rPr>
                <w:sz w:val="28"/>
                <w:szCs w:val="28"/>
              </w:rPr>
            </w:pPr>
            <w:r>
              <w:rPr>
                <w:sz w:val="28"/>
                <w:szCs w:val="28"/>
              </w:rPr>
              <w:t>A l</w:t>
            </w:r>
            <w:r w:rsidR="00EE379E">
              <w:rPr>
                <w:sz w:val="28"/>
                <w:szCs w:val="28"/>
              </w:rPr>
              <w:t xml:space="preserve">ié les difficultés au </w:t>
            </w:r>
            <w:r w:rsidR="00EE379E" w:rsidRPr="00EE379E">
              <w:rPr>
                <w:sz w:val="28"/>
                <w:szCs w:val="28"/>
              </w:rPr>
              <w:t>:</w:t>
            </w:r>
          </w:p>
          <w:p w:rsidR="00EE379E" w:rsidRPr="00EE379E" w:rsidRDefault="00EE379E" w:rsidP="00EE379E">
            <w:pPr>
              <w:jc w:val="center"/>
              <w:rPr>
                <w:sz w:val="28"/>
                <w:szCs w:val="28"/>
              </w:rPr>
            </w:pPr>
            <w:r w:rsidRPr="00EE379E">
              <w:rPr>
                <w:sz w:val="28"/>
                <w:szCs w:val="28"/>
              </w:rPr>
              <w:t>- Trouble de la lecture</w:t>
            </w:r>
          </w:p>
          <w:p w:rsidR="00EE379E" w:rsidRPr="00EE379E" w:rsidRDefault="00EE379E" w:rsidP="00EE379E">
            <w:pPr>
              <w:jc w:val="center"/>
              <w:rPr>
                <w:sz w:val="28"/>
                <w:szCs w:val="28"/>
              </w:rPr>
            </w:pPr>
            <w:r>
              <w:rPr>
                <w:sz w:val="28"/>
                <w:szCs w:val="28"/>
              </w:rPr>
              <w:t>- Déficience auditive</w:t>
            </w:r>
          </w:p>
          <w:p w:rsidR="00EE379E" w:rsidRPr="00EE379E" w:rsidRDefault="00EE379E" w:rsidP="00EE379E">
            <w:pPr>
              <w:jc w:val="center"/>
              <w:rPr>
                <w:sz w:val="28"/>
                <w:szCs w:val="28"/>
              </w:rPr>
            </w:pPr>
            <w:r w:rsidRPr="00EE379E">
              <w:rPr>
                <w:sz w:val="28"/>
                <w:szCs w:val="28"/>
              </w:rPr>
              <w:t>- Mauvais apprentissage</w:t>
            </w:r>
          </w:p>
          <w:p w:rsidR="00EE379E" w:rsidRPr="00EE379E" w:rsidRDefault="00EE379E" w:rsidP="00EE379E">
            <w:pPr>
              <w:jc w:val="center"/>
              <w:rPr>
                <w:sz w:val="28"/>
                <w:szCs w:val="28"/>
              </w:rPr>
            </w:pPr>
            <w:r w:rsidRPr="00EE379E">
              <w:rPr>
                <w:sz w:val="28"/>
                <w:szCs w:val="28"/>
              </w:rPr>
              <w:t>- Difficultés d’attention et de mémoire</w:t>
            </w:r>
          </w:p>
          <w:p w:rsidR="004A23EE" w:rsidRDefault="00EE379E" w:rsidP="00EE379E">
            <w:pPr>
              <w:jc w:val="center"/>
              <w:rPr>
                <w:sz w:val="28"/>
                <w:szCs w:val="28"/>
                <w:lang w:val="en-US"/>
              </w:rPr>
            </w:pPr>
            <w:r w:rsidRPr="00EE379E">
              <w:rPr>
                <w:sz w:val="28"/>
                <w:szCs w:val="28"/>
                <w:lang w:val="en-US"/>
              </w:rPr>
              <w:t>- Difficultés de discrimination visuelle</w:t>
            </w:r>
          </w:p>
        </w:tc>
      </w:tr>
      <w:tr w:rsidR="001355A4" w:rsidRPr="00EE379E" w:rsidTr="0078331A">
        <w:trPr>
          <w:trHeight w:val="494"/>
        </w:trPr>
        <w:tc>
          <w:tcPr>
            <w:tcW w:w="13670" w:type="dxa"/>
            <w:gridSpan w:val="4"/>
            <w:shd w:val="clear" w:color="auto" w:fill="D9D9D9" w:themeFill="background1" w:themeFillShade="D9"/>
            <w:vAlign w:val="center"/>
          </w:tcPr>
          <w:p w:rsidR="001355A4" w:rsidRPr="00EE379E" w:rsidRDefault="00EE379E" w:rsidP="00106EFC">
            <w:pPr>
              <w:jc w:val="center"/>
              <w:rPr>
                <w:sz w:val="28"/>
                <w:szCs w:val="28"/>
              </w:rPr>
            </w:pPr>
            <w:r w:rsidRPr="00EE379E">
              <w:rPr>
                <w:sz w:val="28"/>
                <w:szCs w:val="28"/>
              </w:rPr>
              <w:t>Deuxième tâche : différenciation de l’activité</w:t>
            </w:r>
          </w:p>
        </w:tc>
      </w:tr>
      <w:tr w:rsidR="00EE379E" w:rsidTr="0078331A">
        <w:tc>
          <w:tcPr>
            <w:tcW w:w="2515" w:type="dxa"/>
            <w:shd w:val="clear" w:color="auto" w:fill="D9D9D9" w:themeFill="background1" w:themeFillShade="D9"/>
            <w:vAlign w:val="center"/>
          </w:tcPr>
          <w:p w:rsidR="00EE379E" w:rsidRPr="00EE379E" w:rsidRDefault="00EE379E" w:rsidP="00EE379E">
            <w:pPr>
              <w:jc w:val="center"/>
              <w:rPr>
                <w:sz w:val="28"/>
                <w:szCs w:val="28"/>
              </w:rPr>
            </w:pPr>
          </w:p>
        </w:tc>
        <w:tc>
          <w:tcPr>
            <w:tcW w:w="2610" w:type="dxa"/>
            <w:shd w:val="clear" w:color="auto" w:fill="D9D9D9" w:themeFill="background1" w:themeFillShade="D9"/>
            <w:vAlign w:val="center"/>
          </w:tcPr>
          <w:p w:rsidR="00EE379E" w:rsidRDefault="00EE379E" w:rsidP="00EE379E">
            <w:pPr>
              <w:jc w:val="center"/>
              <w:rPr>
                <w:sz w:val="28"/>
                <w:szCs w:val="28"/>
                <w:lang w:val="en-US"/>
              </w:rPr>
            </w:pPr>
            <w:r w:rsidRPr="00EE379E">
              <w:rPr>
                <w:sz w:val="28"/>
                <w:szCs w:val="28"/>
                <w:lang w:val="en-US"/>
              </w:rPr>
              <w:t>1 (non acquis)</w:t>
            </w:r>
          </w:p>
        </w:tc>
        <w:tc>
          <w:tcPr>
            <w:tcW w:w="4590" w:type="dxa"/>
            <w:shd w:val="clear" w:color="auto" w:fill="D9D9D9" w:themeFill="background1" w:themeFillShade="D9"/>
            <w:vAlign w:val="center"/>
          </w:tcPr>
          <w:p w:rsidR="00EE379E" w:rsidRDefault="00EE379E" w:rsidP="00EE379E">
            <w:pPr>
              <w:jc w:val="center"/>
              <w:rPr>
                <w:sz w:val="28"/>
                <w:szCs w:val="28"/>
                <w:lang w:val="en-US"/>
              </w:rPr>
            </w:pPr>
            <w:r w:rsidRPr="00EE379E">
              <w:rPr>
                <w:sz w:val="28"/>
                <w:szCs w:val="28"/>
                <w:lang w:val="en-US"/>
              </w:rPr>
              <w:t>2 (en cours d’acquisition)</w:t>
            </w:r>
          </w:p>
        </w:tc>
        <w:tc>
          <w:tcPr>
            <w:tcW w:w="3955" w:type="dxa"/>
            <w:shd w:val="clear" w:color="auto" w:fill="D9D9D9" w:themeFill="background1" w:themeFillShade="D9"/>
            <w:vAlign w:val="center"/>
          </w:tcPr>
          <w:p w:rsidR="00EE379E" w:rsidRDefault="00EE379E" w:rsidP="00EE379E">
            <w:pPr>
              <w:jc w:val="center"/>
              <w:rPr>
                <w:sz w:val="28"/>
                <w:szCs w:val="28"/>
                <w:lang w:val="en-US"/>
              </w:rPr>
            </w:pPr>
            <w:r w:rsidRPr="00EE379E">
              <w:rPr>
                <w:sz w:val="28"/>
                <w:szCs w:val="28"/>
                <w:lang w:val="en-US"/>
              </w:rPr>
              <w:t>3 (acquis)</w:t>
            </w:r>
          </w:p>
        </w:tc>
      </w:tr>
      <w:tr w:rsidR="001355A4" w:rsidRPr="00EE379E" w:rsidTr="0078331A">
        <w:tc>
          <w:tcPr>
            <w:tcW w:w="2515" w:type="dxa"/>
            <w:vAlign w:val="center"/>
          </w:tcPr>
          <w:p w:rsidR="001355A4" w:rsidRPr="001355A4" w:rsidRDefault="00EE379E" w:rsidP="00106EFC">
            <w:pPr>
              <w:jc w:val="center"/>
              <w:rPr>
                <w:sz w:val="28"/>
                <w:szCs w:val="28"/>
                <w:lang w:val="en-US"/>
              </w:rPr>
            </w:pPr>
            <w:r>
              <w:rPr>
                <w:sz w:val="28"/>
                <w:szCs w:val="28"/>
                <w:lang w:val="en-US"/>
              </w:rPr>
              <w:t>Contenu</w:t>
            </w:r>
          </w:p>
        </w:tc>
        <w:tc>
          <w:tcPr>
            <w:tcW w:w="2610" w:type="dxa"/>
            <w:vAlign w:val="center"/>
          </w:tcPr>
          <w:p w:rsidR="001355A4" w:rsidRPr="00EE379E" w:rsidRDefault="00EE379E" w:rsidP="00106EFC">
            <w:pPr>
              <w:jc w:val="center"/>
              <w:rPr>
                <w:sz w:val="28"/>
                <w:szCs w:val="28"/>
              </w:rPr>
            </w:pPr>
            <w:r w:rsidRPr="00EE379E">
              <w:rPr>
                <w:sz w:val="28"/>
                <w:szCs w:val="28"/>
              </w:rPr>
              <w:t>N’a pas différencié le contenu</w:t>
            </w:r>
          </w:p>
        </w:tc>
        <w:tc>
          <w:tcPr>
            <w:tcW w:w="4590" w:type="dxa"/>
            <w:vAlign w:val="center"/>
          </w:tcPr>
          <w:p w:rsidR="001355A4" w:rsidRPr="00EE379E" w:rsidRDefault="0078331A" w:rsidP="00106EFC">
            <w:pPr>
              <w:jc w:val="center"/>
              <w:rPr>
                <w:sz w:val="28"/>
                <w:szCs w:val="28"/>
              </w:rPr>
            </w:pPr>
            <w:r>
              <w:rPr>
                <w:sz w:val="28"/>
                <w:szCs w:val="28"/>
              </w:rPr>
              <w:t>A c</w:t>
            </w:r>
            <w:r w:rsidR="00EE379E">
              <w:rPr>
                <w:sz w:val="28"/>
                <w:szCs w:val="28"/>
              </w:rPr>
              <w:t xml:space="preserve">hoisi </w:t>
            </w:r>
            <w:r w:rsidR="00EE379E" w:rsidRPr="00EE379E">
              <w:rPr>
                <w:sz w:val="28"/>
                <w:szCs w:val="28"/>
              </w:rPr>
              <w:t>une stratégie de différenciation mais n’était pas adéquate au niveau, elle se limitait à la diversification des ressources</w:t>
            </w:r>
          </w:p>
        </w:tc>
        <w:tc>
          <w:tcPr>
            <w:tcW w:w="3955" w:type="dxa"/>
            <w:vAlign w:val="center"/>
          </w:tcPr>
          <w:p w:rsidR="001355A4" w:rsidRPr="00EE379E" w:rsidRDefault="00A836CC" w:rsidP="00106EFC">
            <w:pPr>
              <w:jc w:val="center"/>
              <w:rPr>
                <w:sz w:val="28"/>
                <w:szCs w:val="28"/>
              </w:rPr>
            </w:pPr>
            <w:r>
              <w:rPr>
                <w:sz w:val="28"/>
                <w:szCs w:val="28"/>
              </w:rPr>
              <w:t xml:space="preserve">A choisi </w:t>
            </w:r>
            <w:r w:rsidR="00EE379E" w:rsidRPr="00EE379E">
              <w:rPr>
                <w:sz w:val="28"/>
                <w:szCs w:val="28"/>
              </w:rPr>
              <w:t>un contenu dégradé ou progressif</w:t>
            </w:r>
          </w:p>
        </w:tc>
      </w:tr>
      <w:tr w:rsidR="001355A4" w:rsidRPr="00EE379E" w:rsidTr="0078331A">
        <w:tc>
          <w:tcPr>
            <w:tcW w:w="2515" w:type="dxa"/>
            <w:vAlign w:val="center"/>
          </w:tcPr>
          <w:p w:rsidR="001355A4" w:rsidRPr="001355A4" w:rsidRDefault="00EE379E" w:rsidP="00106EFC">
            <w:pPr>
              <w:jc w:val="center"/>
              <w:rPr>
                <w:sz w:val="28"/>
                <w:szCs w:val="28"/>
                <w:lang w:val="en-US"/>
              </w:rPr>
            </w:pPr>
            <w:r>
              <w:rPr>
                <w:sz w:val="28"/>
                <w:szCs w:val="28"/>
                <w:lang w:val="en-US"/>
              </w:rPr>
              <w:t>Processus éducatif</w:t>
            </w:r>
          </w:p>
        </w:tc>
        <w:tc>
          <w:tcPr>
            <w:tcW w:w="2610" w:type="dxa"/>
            <w:vAlign w:val="center"/>
          </w:tcPr>
          <w:p w:rsidR="001355A4" w:rsidRPr="00EE379E" w:rsidRDefault="00EE379E" w:rsidP="00106EFC">
            <w:pPr>
              <w:jc w:val="center"/>
              <w:rPr>
                <w:sz w:val="28"/>
                <w:szCs w:val="28"/>
              </w:rPr>
            </w:pPr>
            <w:r w:rsidRPr="00EE379E">
              <w:rPr>
                <w:sz w:val="28"/>
                <w:szCs w:val="28"/>
              </w:rPr>
              <w:t>N’a pas différencié le processus éducatif</w:t>
            </w:r>
          </w:p>
        </w:tc>
        <w:tc>
          <w:tcPr>
            <w:tcW w:w="4590" w:type="dxa"/>
            <w:vAlign w:val="center"/>
          </w:tcPr>
          <w:p w:rsidR="001355A4" w:rsidRPr="00EE379E" w:rsidRDefault="0078331A" w:rsidP="00106EFC">
            <w:pPr>
              <w:jc w:val="center"/>
              <w:rPr>
                <w:sz w:val="28"/>
                <w:szCs w:val="28"/>
              </w:rPr>
            </w:pPr>
            <w:r>
              <w:rPr>
                <w:sz w:val="28"/>
                <w:szCs w:val="28"/>
              </w:rPr>
              <w:t>A u</w:t>
            </w:r>
            <w:r w:rsidR="00EE379E">
              <w:rPr>
                <w:sz w:val="28"/>
                <w:szCs w:val="28"/>
              </w:rPr>
              <w:t>tilisé</w:t>
            </w:r>
            <w:r w:rsidR="00EE379E" w:rsidRPr="00EE379E">
              <w:rPr>
                <w:sz w:val="28"/>
                <w:szCs w:val="28"/>
              </w:rPr>
              <w:t xml:space="preserve"> uniquement </w:t>
            </w:r>
            <w:r w:rsidR="00EE379E">
              <w:rPr>
                <w:sz w:val="28"/>
                <w:szCs w:val="28"/>
              </w:rPr>
              <w:t xml:space="preserve">les graphes </w:t>
            </w:r>
            <w:r w:rsidR="00EE379E" w:rsidRPr="00EE379E">
              <w:rPr>
                <w:sz w:val="28"/>
                <w:szCs w:val="28"/>
              </w:rPr>
              <w:t>pour comprendre le texte</w:t>
            </w:r>
          </w:p>
        </w:tc>
        <w:tc>
          <w:tcPr>
            <w:tcW w:w="3955" w:type="dxa"/>
            <w:vAlign w:val="center"/>
          </w:tcPr>
          <w:p w:rsidR="001355A4" w:rsidRPr="00EE379E" w:rsidRDefault="00A836CC" w:rsidP="00106EFC">
            <w:pPr>
              <w:jc w:val="center"/>
              <w:rPr>
                <w:sz w:val="28"/>
                <w:szCs w:val="28"/>
              </w:rPr>
            </w:pPr>
            <w:r>
              <w:rPr>
                <w:sz w:val="28"/>
                <w:szCs w:val="28"/>
              </w:rPr>
              <w:t>A u</w:t>
            </w:r>
            <w:r w:rsidR="00EE379E" w:rsidRPr="00EE379E">
              <w:rPr>
                <w:sz w:val="28"/>
                <w:szCs w:val="28"/>
              </w:rPr>
              <w:t xml:space="preserve">tilisé des stratégies d’intervention fondées sur des données probantes : </w:t>
            </w:r>
            <w:r>
              <w:rPr>
                <w:sz w:val="28"/>
                <w:szCs w:val="28"/>
              </w:rPr>
              <w:t xml:space="preserve">lire des </w:t>
            </w:r>
            <w:r>
              <w:rPr>
                <w:sz w:val="28"/>
                <w:szCs w:val="28"/>
              </w:rPr>
              <w:lastRenderedPageBreak/>
              <w:t>mots globalement, fluence de lecture</w:t>
            </w:r>
          </w:p>
        </w:tc>
      </w:tr>
      <w:tr w:rsidR="001355A4" w:rsidRPr="0078331A" w:rsidTr="0078331A">
        <w:tc>
          <w:tcPr>
            <w:tcW w:w="2515" w:type="dxa"/>
            <w:vAlign w:val="center"/>
          </w:tcPr>
          <w:p w:rsidR="001355A4" w:rsidRPr="001355A4" w:rsidRDefault="0078331A" w:rsidP="00106EFC">
            <w:pPr>
              <w:jc w:val="center"/>
              <w:rPr>
                <w:sz w:val="28"/>
                <w:szCs w:val="28"/>
                <w:lang w:val="en-US"/>
              </w:rPr>
            </w:pPr>
            <w:r>
              <w:rPr>
                <w:sz w:val="28"/>
                <w:szCs w:val="28"/>
                <w:lang w:val="en-US"/>
              </w:rPr>
              <w:lastRenderedPageBreak/>
              <w:t>Résultat</w:t>
            </w:r>
          </w:p>
        </w:tc>
        <w:tc>
          <w:tcPr>
            <w:tcW w:w="2610" w:type="dxa"/>
            <w:vAlign w:val="center"/>
          </w:tcPr>
          <w:p w:rsidR="001355A4" w:rsidRPr="0078331A" w:rsidRDefault="0078331A" w:rsidP="00106EFC">
            <w:pPr>
              <w:jc w:val="center"/>
              <w:rPr>
                <w:sz w:val="28"/>
                <w:szCs w:val="28"/>
              </w:rPr>
            </w:pPr>
            <w:r w:rsidRPr="0078331A">
              <w:rPr>
                <w:sz w:val="28"/>
                <w:szCs w:val="28"/>
              </w:rPr>
              <w:t>N’a pas différencé le résultat</w:t>
            </w:r>
          </w:p>
        </w:tc>
        <w:tc>
          <w:tcPr>
            <w:tcW w:w="4590" w:type="dxa"/>
            <w:vAlign w:val="center"/>
          </w:tcPr>
          <w:p w:rsidR="001355A4" w:rsidRPr="0078331A" w:rsidRDefault="0078331A" w:rsidP="00106EFC">
            <w:pPr>
              <w:jc w:val="center"/>
              <w:rPr>
                <w:sz w:val="28"/>
                <w:szCs w:val="28"/>
              </w:rPr>
            </w:pPr>
            <w:r>
              <w:rPr>
                <w:sz w:val="28"/>
                <w:szCs w:val="28"/>
              </w:rPr>
              <w:t xml:space="preserve">A choisi </w:t>
            </w:r>
            <w:r w:rsidRPr="0078331A">
              <w:rPr>
                <w:sz w:val="28"/>
                <w:szCs w:val="28"/>
              </w:rPr>
              <w:t>une stratégie pour les trois groupes</w:t>
            </w:r>
          </w:p>
        </w:tc>
        <w:tc>
          <w:tcPr>
            <w:tcW w:w="3955" w:type="dxa"/>
            <w:vAlign w:val="center"/>
          </w:tcPr>
          <w:p w:rsidR="001355A4" w:rsidRPr="0078331A" w:rsidRDefault="0078331A" w:rsidP="00106EFC">
            <w:pPr>
              <w:jc w:val="center"/>
              <w:rPr>
                <w:sz w:val="28"/>
                <w:szCs w:val="28"/>
              </w:rPr>
            </w:pPr>
            <w:r>
              <w:rPr>
                <w:sz w:val="28"/>
                <w:szCs w:val="28"/>
              </w:rPr>
              <w:t>A choisi</w:t>
            </w:r>
            <w:r w:rsidRPr="0078331A">
              <w:rPr>
                <w:sz w:val="28"/>
                <w:szCs w:val="28"/>
              </w:rPr>
              <w:t xml:space="preserve"> la bonne stratégie pour chaque groupe</w:t>
            </w:r>
          </w:p>
        </w:tc>
      </w:tr>
      <w:tr w:rsidR="00106EFC" w:rsidTr="00106EFC">
        <w:trPr>
          <w:trHeight w:val="548"/>
        </w:trPr>
        <w:tc>
          <w:tcPr>
            <w:tcW w:w="13670" w:type="dxa"/>
            <w:gridSpan w:val="4"/>
            <w:shd w:val="clear" w:color="auto" w:fill="D9D9D9" w:themeFill="background1" w:themeFillShade="D9"/>
            <w:vAlign w:val="center"/>
          </w:tcPr>
          <w:p w:rsidR="00106EFC" w:rsidRPr="0078331A" w:rsidRDefault="0078331A" w:rsidP="00106EFC">
            <w:pPr>
              <w:jc w:val="center"/>
              <w:rPr>
                <w:sz w:val="28"/>
                <w:szCs w:val="28"/>
              </w:rPr>
            </w:pPr>
            <w:r w:rsidRPr="0078331A">
              <w:rPr>
                <w:sz w:val="28"/>
                <w:szCs w:val="28"/>
              </w:rPr>
              <w:t>Troisième tâche : Stratégies de niveau 2</w:t>
            </w:r>
          </w:p>
        </w:tc>
      </w:tr>
      <w:tr w:rsidR="0078331A" w:rsidTr="0078331A">
        <w:tc>
          <w:tcPr>
            <w:tcW w:w="2515" w:type="dxa"/>
            <w:shd w:val="clear" w:color="auto" w:fill="D9D9D9" w:themeFill="background1" w:themeFillShade="D9"/>
            <w:vAlign w:val="center"/>
          </w:tcPr>
          <w:p w:rsidR="0078331A" w:rsidRPr="0078331A" w:rsidRDefault="0078331A" w:rsidP="0078331A">
            <w:pPr>
              <w:jc w:val="center"/>
              <w:rPr>
                <w:sz w:val="28"/>
                <w:szCs w:val="28"/>
              </w:rPr>
            </w:pPr>
          </w:p>
        </w:tc>
        <w:tc>
          <w:tcPr>
            <w:tcW w:w="2610"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1 (non acquis)</w:t>
            </w:r>
          </w:p>
        </w:tc>
        <w:tc>
          <w:tcPr>
            <w:tcW w:w="4590"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2 (en cours d’acquisition)</w:t>
            </w:r>
          </w:p>
        </w:tc>
        <w:tc>
          <w:tcPr>
            <w:tcW w:w="3955"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3 (acquis)</w:t>
            </w:r>
          </w:p>
        </w:tc>
      </w:tr>
      <w:tr w:rsidR="00106EFC" w:rsidRPr="0078331A" w:rsidTr="0078331A">
        <w:tc>
          <w:tcPr>
            <w:tcW w:w="2515" w:type="dxa"/>
            <w:vAlign w:val="center"/>
          </w:tcPr>
          <w:p w:rsidR="00106EFC" w:rsidRPr="0078331A" w:rsidRDefault="0078331A" w:rsidP="00106EFC">
            <w:pPr>
              <w:jc w:val="center"/>
              <w:rPr>
                <w:sz w:val="28"/>
                <w:szCs w:val="28"/>
              </w:rPr>
            </w:pPr>
            <w:r w:rsidRPr="0078331A">
              <w:rPr>
                <w:sz w:val="28"/>
                <w:szCs w:val="28"/>
              </w:rPr>
              <w:t>Stratégies appropriées pour surmonter les obstacles</w:t>
            </w:r>
          </w:p>
        </w:tc>
        <w:tc>
          <w:tcPr>
            <w:tcW w:w="2610" w:type="dxa"/>
            <w:vAlign w:val="center"/>
          </w:tcPr>
          <w:p w:rsidR="00106EFC" w:rsidRDefault="0078331A" w:rsidP="00106EFC">
            <w:pPr>
              <w:jc w:val="center"/>
              <w:rPr>
                <w:sz w:val="28"/>
                <w:szCs w:val="28"/>
                <w:lang w:val="en-US"/>
              </w:rPr>
            </w:pPr>
            <w:r w:rsidRPr="0078331A">
              <w:rPr>
                <w:sz w:val="28"/>
                <w:szCs w:val="28"/>
                <w:lang w:val="en-US"/>
              </w:rPr>
              <w:t>N’a choisi aucune stratégie</w:t>
            </w:r>
          </w:p>
        </w:tc>
        <w:tc>
          <w:tcPr>
            <w:tcW w:w="4590" w:type="dxa"/>
            <w:vAlign w:val="center"/>
          </w:tcPr>
          <w:p w:rsidR="00106EFC" w:rsidRPr="0078331A" w:rsidRDefault="0078331A" w:rsidP="00106EFC">
            <w:pPr>
              <w:jc w:val="center"/>
              <w:rPr>
                <w:sz w:val="28"/>
                <w:szCs w:val="28"/>
              </w:rPr>
            </w:pPr>
            <w:r>
              <w:rPr>
                <w:sz w:val="28"/>
                <w:szCs w:val="28"/>
              </w:rPr>
              <w:t>N’a choisi</w:t>
            </w:r>
            <w:r w:rsidRPr="0078331A">
              <w:rPr>
                <w:sz w:val="28"/>
                <w:szCs w:val="28"/>
              </w:rPr>
              <w:t xml:space="preserve"> que des stratégies pour la lecture</w:t>
            </w:r>
          </w:p>
        </w:tc>
        <w:tc>
          <w:tcPr>
            <w:tcW w:w="3955" w:type="dxa"/>
            <w:vAlign w:val="center"/>
          </w:tcPr>
          <w:p w:rsidR="00106EFC" w:rsidRPr="0078331A" w:rsidRDefault="0078331A" w:rsidP="00106EFC">
            <w:pPr>
              <w:jc w:val="center"/>
              <w:rPr>
                <w:sz w:val="28"/>
                <w:szCs w:val="28"/>
              </w:rPr>
            </w:pPr>
            <w:r>
              <w:rPr>
                <w:sz w:val="28"/>
                <w:szCs w:val="28"/>
              </w:rPr>
              <w:t>A choisi</w:t>
            </w:r>
            <w:r w:rsidRPr="0078331A">
              <w:rPr>
                <w:sz w:val="28"/>
                <w:szCs w:val="28"/>
              </w:rPr>
              <w:t xml:space="preserve"> des stratégies de lecture et de compréhension de texte</w:t>
            </w:r>
          </w:p>
        </w:tc>
      </w:tr>
      <w:tr w:rsidR="00106EFC" w:rsidRPr="0078331A" w:rsidTr="00106EFC">
        <w:trPr>
          <w:trHeight w:val="593"/>
        </w:trPr>
        <w:tc>
          <w:tcPr>
            <w:tcW w:w="13670" w:type="dxa"/>
            <w:gridSpan w:val="4"/>
            <w:shd w:val="clear" w:color="auto" w:fill="D9D9D9" w:themeFill="background1" w:themeFillShade="D9"/>
            <w:vAlign w:val="center"/>
          </w:tcPr>
          <w:p w:rsidR="00106EFC" w:rsidRPr="0078331A" w:rsidRDefault="0078331A" w:rsidP="00106EFC">
            <w:pPr>
              <w:jc w:val="center"/>
              <w:rPr>
                <w:sz w:val="28"/>
                <w:szCs w:val="28"/>
              </w:rPr>
            </w:pPr>
            <w:r w:rsidRPr="0078331A">
              <w:rPr>
                <w:sz w:val="28"/>
                <w:szCs w:val="28"/>
              </w:rPr>
              <w:t>Quatrième tâche : réd</w:t>
            </w:r>
            <w:r w:rsidR="00A836CC">
              <w:rPr>
                <w:sz w:val="28"/>
                <w:szCs w:val="28"/>
              </w:rPr>
              <w:t>iger le plan éducatif individualisé</w:t>
            </w:r>
          </w:p>
        </w:tc>
      </w:tr>
      <w:tr w:rsidR="0078331A" w:rsidTr="0078331A">
        <w:tc>
          <w:tcPr>
            <w:tcW w:w="2515" w:type="dxa"/>
            <w:shd w:val="clear" w:color="auto" w:fill="D9D9D9" w:themeFill="background1" w:themeFillShade="D9"/>
            <w:vAlign w:val="center"/>
          </w:tcPr>
          <w:p w:rsidR="0078331A" w:rsidRPr="0078331A" w:rsidRDefault="0078331A" w:rsidP="0078331A">
            <w:pPr>
              <w:jc w:val="center"/>
              <w:rPr>
                <w:sz w:val="28"/>
                <w:szCs w:val="28"/>
              </w:rPr>
            </w:pPr>
          </w:p>
        </w:tc>
        <w:tc>
          <w:tcPr>
            <w:tcW w:w="2610"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1 (non acquis)</w:t>
            </w:r>
          </w:p>
        </w:tc>
        <w:tc>
          <w:tcPr>
            <w:tcW w:w="4590"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2 (en cours d’acquisition)</w:t>
            </w:r>
          </w:p>
        </w:tc>
        <w:tc>
          <w:tcPr>
            <w:tcW w:w="3955" w:type="dxa"/>
            <w:shd w:val="clear" w:color="auto" w:fill="D9D9D9" w:themeFill="background1" w:themeFillShade="D9"/>
            <w:vAlign w:val="center"/>
          </w:tcPr>
          <w:p w:rsidR="0078331A" w:rsidRDefault="0078331A" w:rsidP="0078331A">
            <w:pPr>
              <w:jc w:val="center"/>
              <w:rPr>
                <w:sz w:val="28"/>
                <w:szCs w:val="28"/>
                <w:lang w:val="en-US"/>
              </w:rPr>
            </w:pPr>
            <w:r w:rsidRPr="00EE379E">
              <w:rPr>
                <w:sz w:val="28"/>
                <w:szCs w:val="28"/>
                <w:lang w:val="en-US"/>
              </w:rPr>
              <w:t>3 (acquis)</w:t>
            </w:r>
          </w:p>
        </w:tc>
      </w:tr>
      <w:tr w:rsidR="00106EFC" w:rsidRPr="0078331A" w:rsidTr="0078331A">
        <w:tc>
          <w:tcPr>
            <w:tcW w:w="2515" w:type="dxa"/>
            <w:vAlign w:val="center"/>
          </w:tcPr>
          <w:p w:rsidR="00106EFC" w:rsidRPr="0078331A" w:rsidRDefault="0078331A" w:rsidP="0078331A">
            <w:pPr>
              <w:jc w:val="center"/>
              <w:rPr>
                <w:sz w:val="28"/>
                <w:szCs w:val="28"/>
              </w:rPr>
            </w:pPr>
            <w:r w:rsidRPr="0078331A">
              <w:rPr>
                <w:sz w:val="28"/>
                <w:szCs w:val="28"/>
              </w:rPr>
              <w:t>Plan individuel (</w:t>
            </w:r>
            <w:r>
              <w:rPr>
                <w:sz w:val="28"/>
                <w:szCs w:val="28"/>
              </w:rPr>
              <w:t>parties</w:t>
            </w:r>
            <w:r w:rsidRPr="0078331A">
              <w:rPr>
                <w:sz w:val="28"/>
                <w:szCs w:val="28"/>
              </w:rPr>
              <w:t xml:space="preserve"> requises de l’enseignant)</w:t>
            </w:r>
          </w:p>
        </w:tc>
        <w:tc>
          <w:tcPr>
            <w:tcW w:w="2610" w:type="dxa"/>
            <w:vAlign w:val="center"/>
          </w:tcPr>
          <w:p w:rsidR="00106EFC" w:rsidRPr="0078331A" w:rsidRDefault="00A836CC" w:rsidP="00106EFC">
            <w:pPr>
              <w:jc w:val="center"/>
              <w:rPr>
                <w:sz w:val="28"/>
                <w:szCs w:val="28"/>
              </w:rPr>
            </w:pPr>
            <w:r>
              <w:rPr>
                <w:sz w:val="28"/>
                <w:szCs w:val="28"/>
              </w:rPr>
              <w:t>N’a pas su</w:t>
            </w:r>
            <w:r w:rsidR="0078331A" w:rsidRPr="0078331A">
              <w:rPr>
                <w:sz w:val="28"/>
                <w:szCs w:val="28"/>
              </w:rPr>
              <w:t xml:space="preserve"> comment remplir le plan</w:t>
            </w:r>
          </w:p>
        </w:tc>
        <w:tc>
          <w:tcPr>
            <w:tcW w:w="4590" w:type="dxa"/>
            <w:vAlign w:val="center"/>
          </w:tcPr>
          <w:p w:rsidR="00106EFC" w:rsidRPr="0078331A" w:rsidRDefault="0078331A" w:rsidP="00106EFC">
            <w:pPr>
              <w:jc w:val="center"/>
              <w:rPr>
                <w:sz w:val="28"/>
                <w:szCs w:val="28"/>
              </w:rPr>
            </w:pPr>
            <w:r>
              <w:rPr>
                <w:sz w:val="28"/>
                <w:szCs w:val="28"/>
              </w:rPr>
              <w:t>A r</w:t>
            </w:r>
            <w:r w:rsidRPr="0078331A">
              <w:rPr>
                <w:sz w:val="28"/>
                <w:szCs w:val="28"/>
              </w:rPr>
              <w:t>empli la moitié des informations requises</w:t>
            </w:r>
          </w:p>
        </w:tc>
        <w:tc>
          <w:tcPr>
            <w:tcW w:w="3955" w:type="dxa"/>
            <w:vAlign w:val="center"/>
          </w:tcPr>
          <w:p w:rsidR="00106EFC" w:rsidRPr="0078331A" w:rsidRDefault="00A836CC" w:rsidP="00A836CC">
            <w:pPr>
              <w:jc w:val="center"/>
              <w:rPr>
                <w:sz w:val="28"/>
                <w:szCs w:val="28"/>
              </w:rPr>
            </w:pPr>
            <w:r>
              <w:rPr>
                <w:sz w:val="28"/>
                <w:szCs w:val="28"/>
              </w:rPr>
              <w:t>A tout rempli</w:t>
            </w:r>
            <w:r w:rsidR="0078331A" w:rsidRPr="0078331A">
              <w:rPr>
                <w:sz w:val="28"/>
                <w:szCs w:val="28"/>
              </w:rPr>
              <w:t xml:space="preserve"> avec des réponses correctes</w:t>
            </w:r>
          </w:p>
        </w:tc>
      </w:tr>
    </w:tbl>
    <w:p w:rsidR="004A23EE" w:rsidRPr="0078331A" w:rsidRDefault="004A23EE" w:rsidP="004A23EE">
      <w:pPr>
        <w:rPr>
          <w:sz w:val="28"/>
          <w:szCs w:val="28"/>
        </w:rPr>
      </w:pPr>
    </w:p>
    <w:sectPr w:rsidR="004A23EE" w:rsidRPr="0078331A" w:rsidSect="007E1E2E">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EE7" w:rsidRDefault="00BC3EE7" w:rsidP="00E46619">
      <w:pPr>
        <w:spacing w:after="0" w:line="240" w:lineRule="auto"/>
      </w:pPr>
      <w:r>
        <w:separator/>
      </w:r>
    </w:p>
  </w:endnote>
  <w:endnote w:type="continuationSeparator" w:id="0">
    <w:p w:rsidR="00BC3EE7" w:rsidRDefault="00BC3EE7" w:rsidP="00E4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EE7" w:rsidRDefault="00BC3EE7" w:rsidP="00E46619">
      <w:pPr>
        <w:spacing w:after="0" w:line="240" w:lineRule="auto"/>
      </w:pPr>
      <w:r>
        <w:separator/>
      </w:r>
    </w:p>
  </w:footnote>
  <w:footnote w:type="continuationSeparator" w:id="0">
    <w:p w:rsidR="00BC3EE7" w:rsidRDefault="00BC3EE7" w:rsidP="00E466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0F7C"/>
    <w:multiLevelType w:val="hybridMultilevel"/>
    <w:tmpl w:val="749873F4"/>
    <w:lvl w:ilvl="0" w:tplc="7BEEC1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B0558"/>
    <w:multiLevelType w:val="hybridMultilevel"/>
    <w:tmpl w:val="05E6B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0A9"/>
    <w:rsid w:val="00006C4B"/>
    <w:rsid w:val="00031D50"/>
    <w:rsid w:val="00045654"/>
    <w:rsid w:val="00106EFC"/>
    <w:rsid w:val="001355A4"/>
    <w:rsid w:val="00151017"/>
    <w:rsid w:val="001622B3"/>
    <w:rsid w:val="00184BEA"/>
    <w:rsid w:val="00190732"/>
    <w:rsid w:val="001A4ACE"/>
    <w:rsid w:val="001D219D"/>
    <w:rsid w:val="001F7EAF"/>
    <w:rsid w:val="00212C2A"/>
    <w:rsid w:val="00254A8D"/>
    <w:rsid w:val="00276016"/>
    <w:rsid w:val="0028587F"/>
    <w:rsid w:val="002A04E6"/>
    <w:rsid w:val="002F3D3B"/>
    <w:rsid w:val="00347232"/>
    <w:rsid w:val="00354567"/>
    <w:rsid w:val="00421AD3"/>
    <w:rsid w:val="00441BC8"/>
    <w:rsid w:val="0044703D"/>
    <w:rsid w:val="004A23EE"/>
    <w:rsid w:val="00513B77"/>
    <w:rsid w:val="005710A9"/>
    <w:rsid w:val="005D63DA"/>
    <w:rsid w:val="005E0563"/>
    <w:rsid w:val="006761CE"/>
    <w:rsid w:val="006C706F"/>
    <w:rsid w:val="007456AB"/>
    <w:rsid w:val="0078331A"/>
    <w:rsid w:val="007E1E2E"/>
    <w:rsid w:val="00880F30"/>
    <w:rsid w:val="00983256"/>
    <w:rsid w:val="00984D9C"/>
    <w:rsid w:val="00A43158"/>
    <w:rsid w:val="00A71F3F"/>
    <w:rsid w:val="00A836CC"/>
    <w:rsid w:val="00BC3EE7"/>
    <w:rsid w:val="00C82567"/>
    <w:rsid w:val="00C968B5"/>
    <w:rsid w:val="00DC0576"/>
    <w:rsid w:val="00E46619"/>
    <w:rsid w:val="00E50493"/>
    <w:rsid w:val="00EE379E"/>
    <w:rsid w:val="00F670A9"/>
    <w:rsid w:val="00F73D1C"/>
    <w:rsid w:val="00F82B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9A257"/>
  <w15:chartTrackingRefBased/>
  <w15:docId w15:val="{FBA3F7A0-928B-47E7-A84A-7FDFB200C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ACE"/>
    <w:pPr>
      <w:ind w:left="720"/>
      <w:contextualSpacing/>
    </w:pPr>
  </w:style>
  <w:style w:type="paragraph" w:styleId="Header">
    <w:name w:val="header"/>
    <w:basedOn w:val="Normal"/>
    <w:link w:val="HeaderChar"/>
    <w:uiPriority w:val="99"/>
    <w:unhideWhenUsed/>
    <w:rsid w:val="00E46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619"/>
    <w:rPr>
      <w:lang w:val="fr-FR"/>
    </w:rPr>
  </w:style>
  <w:style w:type="paragraph" w:styleId="Footer">
    <w:name w:val="footer"/>
    <w:basedOn w:val="Normal"/>
    <w:link w:val="FooterChar"/>
    <w:uiPriority w:val="99"/>
    <w:unhideWhenUsed/>
    <w:rsid w:val="00E46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619"/>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16</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Rami</dc:creator>
  <cp:keywords/>
  <dc:description/>
  <cp:lastModifiedBy>Elissa Rami</cp:lastModifiedBy>
  <cp:revision>24</cp:revision>
  <dcterms:created xsi:type="dcterms:W3CDTF">2023-03-13T10:36:00Z</dcterms:created>
  <dcterms:modified xsi:type="dcterms:W3CDTF">2023-04-04T16:24:00Z</dcterms:modified>
</cp:coreProperties>
</file>